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90" w:rsidRDefault="00AF657E" w:rsidP="00AF657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F657E">
        <w:rPr>
          <w:noProof/>
          <w:lang w:eastAsia="ru-RU"/>
        </w:rPr>
        <w:drawing>
          <wp:inline distT="0" distB="0" distL="0" distR="0" wp14:anchorId="15B8E903" wp14:editId="71CFD2FB">
            <wp:extent cx="1666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6568" t="38411" r="35365" b="38741"/>
                    <a:stretch/>
                  </pic:blipFill>
                  <pic:spPr bwMode="auto">
                    <a:xfrm>
                      <a:off x="0" y="0"/>
                      <a:ext cx="1668874" cy="658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2351" w:rsidRDefault="00D755EE" w:rsidP="00C648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FD6A94" w:rsidRDefault="00FD6A94" w:rsidP="00FD6A94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c"/>
          <w:color w:val="000000"/>
          <w:sz w:val="26"/>
          <w:szCs w:val="26"/>
        </w:rPr>
      </w:pPr>
      <w:r w:rsidRPr="00043FFE">
        <w:rPr>
          <w:rStyle w:val="ac"/>
          <w:color w:val="000000"/>
          <w:sz w:val="26"/>
          <w:szCs w:val="26"/>
        </w:rPr>
        <w:t>Кадастров</w:t>
      </w:r>
      <w:r>
        <w:rPr>
          <w:rStyle w:val="ac"/>
          <w:color w:val="000000"/>
          <w:sz w:val="26"/>
          <w:szCs w:val="26"/>
        </w:rPr>
        <w:t>ая</w:t>
      </w:r>
      <w:r w:rsidRPr="00043FFE">
        <w:rPr>
          <w:rStyle w:val="ac"/>
          <w:color w:val="000000"/>
          <w:sz w:val="26"/>
          <w:szCs w:val="26"/>
        </w:rPr>
        <w:t xml:space="preserve"> палат</w:t>
      </w:r>
      <w:r>
        <w:rPr>
          <w:rStyle w:val="ac"/>
          <w:color w:val="000000"/>
          <w:sz w:val="26"/>
          <w:szCs w:val="26"/>
        </w:rPr>
        <w:t>а по Бурятии объявляет о начале акции «</w:t>
      </w:r>
      <w:r w:rsidRPr="00727B90">
        <w:rPr>
          <w:rStyle w:val="ac"/>
          <w:color w:val="000000"/>
          <w:sz w:val="26"/>
          <w:szCs w:val="26"/>
        </w:rPr>
        <w:t>В архиве хорошо, а дома лучше: заберите «забытые» документы!</w:t>
      </w:r>
      <w:r w:rsidR="00EB62A3">
        <w:rPr>
          <w:rStyle w:val="ac"/>
          <w:color w:val="000000"/>
          <w:sz w:val="26"/>
          <w:szCs w:val="26"/>
        </w:rPr>
        <w:t>»</w:t>
      </w:r>
    </w:p>
    <w:p w:rsidR="00FD6A94" w:rsidRDefault="00FD6A94" w:rsidP="00FD6A94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c"/>
          <w:color w:val="000000"/>
          <w:sz w:val="26"/>
          <w:szCs w:val="26"/>
        </w:rPr>
      </w:pPr>
      <w:r>
        <w:rPr>
          <w:rStyle w:val="ac"/>
          <w:color w:val="000000"/>
          <w:sz w:val="26"/>
          <w:szCs w:val="26"/>
        </w:rPr>
        <w:t xml:space="preserve"> </w:t>
      </w:r>
    </w:p>
    <w:p w:rsidR="00FD6A94" w:rsidRDefault="00FD6A94" w:rsidP="00FD6A94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преддверии старинного праздника </w:t>
      </w:r>
      <w:proofErr w:type="spellStart"/>
      <w:r>
        <w:rPr>
          <w:color w:val="000000"/>
          <w:sz w:val="26"/>
          <w:szCs w:val="26"/>
        </w:rPr>
        <w:t>монголоязычных</w:t>
      </w:r>
      <w:proofErr w:type="spellEnd"/>
      <w:r>
        <w:rPr>
          <w:color w:val="000000"/>
          <w:sz w:val="26"/>
          <w:szCs w:val="26"/>
        </w:rPr>
        <w:t xml:space="preserve"> народов Белого месяца, Нового года по лунному восточному календарю, Кадастровая палата по Бурятии объявляет акцию </w:t>
      </w:r>
      <w:r w:rsidR="00EB62A3">
        <w:rPr>
          <w:color w:val="000000"/>
          <w:sz w:val="26"/>
          <w:szCs w:val="26"/>
        </w:rPr>
        <w:t xml:space="preserve">на территории республики </w:t>
      </w:r>
      <w:r w:rsidRPr="002E32E9">
        <w:rPr>
          <w:rStyle w:val="ac"/>
          <w:b w:val="0"/>
          <w:color w:val="000000"/>
          <w:sz w:val="26"/>
          <w:szCs w:val="26"/>
        </w:rPr>
        <w:t>«В архиве хорошо, а дома лучше: заберите «забытые» документы!</w:t>
      </w:r>
      <w:r w:rsidR="00EB62A3">
        <w:rPr>
          <w:rStyle w:val="ac"/>
          <w:b w:val="0"/>
          <w:color w:val="000000"/>
          <w:sz w:val="26"/>
          <w:szCs w:val="26"/>
        </w:rPr>
        <w:t>»</w:t>
      </w:r>
      <w:r>
        <w:rPr>
          <w:rStyle w:val="ac"/>
          <w:b w:val="0"/>
          <w:color w:val="000000"/>
          <w:sz w:val="26"/>
          <w:szCs w:val="26"/>
        </w:rPr>
        <w:t xml:space="preserve"> Мероприятие проводится в течение года с целью привития культуры бережного, ответственного отношения у граждан к своим документам и выдачи заявителям «забытых» документов, которые хранятся в архиве ведомства. </w:t>
      </w:r>
    </w:p>
    <w:p w:rsidR="00FD6A94" w:rsidRDefault="00FD6A94" w:rsidP="00FD6A94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ac"/>
          <w:b w:val="0"/>
          <w:color w:val="000000"/>
          <w:sz w:val="26"/>
          <w:szCs w:val="26"/>
        </w:rPr>
        <w:t xml:space="preserve">По данным на 1 февраля 2020 года, </w:t>
      </w:r>
      <w:r>
        <w:rPr>
          <w:color w:val="000000"/>
          <w:sz w:val="26"/>
          <w:szCs w:val="26"/>
        </w:rPr>
        <w:t xml:space="preserve">в архиве Кадастровой палаты по Бурятии хранятся </w:t>
      </w:r>
      <w:r w:rsidRPr="00107526">
        <w:rPr>
          <w:color w:val="000000"/>
          <w:sz w:val="26"/>
          <w:szCs w:val="26"/>
        </w:rPr>
        <w:t>49</w:t>
      </w:r>
      <w:r>
        <w:rPr>
          <w:color w:val="000000"/>
          <w:sz w:val="26"/>
          <w:szCs w:val="26"/>
        </w:rPr>
        <w:t>,</w:t>
      </w:r>
      <w:r w:rsidRPr="00107526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тыс. документов, которые жители республики не забрали после проведения различных операций с недвижимостью. </w:t>
      </w:r>
    </w:p>
    <w:p w:rsidR="00FD6A94" w:rsidRDefault="00FD6A94" w:rsidP="00FD6A94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000000"/>
          <w:sz w:val="26"/>
          <w:szCs w:val="26"/>
        </w:rPr>
      </w:pPr>
      <w:r w:rsidRPr="006743F0">
        <w:rPr>
          <w:rStyle w:val="ac"/>
          <w:b w:val="0"/>
          <w:color w:val="000000"/>
          <w:sz w:val="26"/>
          <w:szCs w:val="26"/>
        </w:rPr>
        <w:t xml:space="preserve">«В </w:t>
      </w:r>
      <w:r>
        <w:rPr>
          <w:rStyle w:val="ac"/>
          <w:b w:val="0"/>
          <w:color w:val="000000"/>
          <w:sz w:val="26"/>
          <w:szCs w:val="26"/>
        </w:rPr>
        <w:t xml:space="preserve">большинстве случаев остаются невостребованными экземпляры продавцов, а именно договоры купли-продажи, согласия, чеки. А также заявители не забирают уведомления об отказах в регистрации, уведомления о приостановках и отказах в кадастровом учете. Любой из «забытых» документов может понадобиться заявителю в экстренном случае. Именно поэтому от имени  учреждения обращаюсь к гражданам, чтобы они </w:t>
      </w:r>
      <w:proofErr w:type="spellStart"/>
      <w:r>
        <w:rPr>
          <w:rStyle w:val="ac"/>
          <w:b w:val="0"/>
          <w:color w:val="000000"/>
          <w:sz w:val="26"/>
          <w:szCs w:val="26"/>
        </w:rPr>
        <w:t>ответственнее</w:t>
      </w:r>
      <w:proofErr w:type="spellEnd"/>
      <w:r>
        <w:rPr>
          <w:rStyle w:val="ac"/>
          <w:b w:val="0"/>
          <w:color w:val="000000"/>
          <w:sz w:val="26"/>
          <w:szCs w:val="26"/>
        </w:rPr>
        <w:t xml:space="preserve"> и бережнее отнеслись к документам и забрали их в течение этого года. Имеющийся в личном доступе документ позволит гражданину избежать повторного заказа этого же документа в МФЦ. Поэтому в целях защиты интересов своих клиентов Кадастровая палата по Бу</w:t>
      </w:r>
      <w:r w:rsidR="00EB62A3">
        <w:rPr>
          <w:rStyle w:val="ac"/>
          <w:b w:val="0"/>
          <w:color w:val="000000"/>
          <w:sz w:val="26"/>
          <w:szCs w:val="26"/>
        </w:rPr>
        <w:t>рятии</w:t>
      </w:r>
      <w:bookmarkStart w:id="0" w:name="_GoBack"/>
      <w:bookmarkEnd w:id="0"/>
      <w:r w:rsidR="00EB62A3">
        <w:rPr>
          <w:rStyle w:val="ac"/>
          <w:b w:val="0"/>
          <w:color w:val="000000"/>
          <w:sz w:val="26"/>
          <w:szCs w:val="26"/>
        </w:rPr>
        <w:t xml:space="preserve"> объявляет в 2020-м году акцию</w:t>
      </w:r>
      <w:r>
        <w:rPr>
          <w:rStyle w:val="ac"/>
          <w:b w:val="0"/>
          <w:color w:val="000000"/>
          <w:sz w:val="26"/>
          <w:szCs w:val="26"/>
        </w:rPr>
        <w:t xml:space="preserve"> </w:t>
      </w:r>
      <w:r w:rsidRPr="002E32E9">
        <w:rPr>
          <w:rStyle w:val="ac"/>
          <w:b w:val="0"/>
          <w:color w:val="000000"/>
          <w:sz w:val="26"/>
          <w:szCs w:val="26"/>
        </w:rPr>
        <w:t>«В архиве хорошо, а дома лучше: заберите «забытые» документы!</w:t>
      </w:r>
      <w:r w:rsidR="00EB62A3">
        <w:rPr>
          <w:rStyle w:val="ac"/>
          <w:b w:val="0"/>
          <w:color w:val="000000"/>
          <w:sz w:val="26"/>
          <w:szCs w:val="26"/>
        </w:rPr>
        <w:t xml:space="preserve">» – </w:t>
      </w:r>
      <w:r>
        <w:rPr>
          <w:rStyle w:val="ac"/>
          <w:b w:val="0"/>
          <w:color w:val="000000"/>
          <w:sz w:val="26"/>
          <w:szCs w:val="26"/>
        </w:rPr>
        <w:t xml:space="preserve">обратилась к населению республики представитель Кадастровой палаты по Бурятии Елена </w:t>
      </w:r>
      <w:proofErr w:type="spellStart"/>
      <w:r>
        <w:rPr>
          <w:rStyle w:val="ac"/>
          <w:b w:val="0"/>
          <w:color w:val="000000"/>
          <w:sz w:val="26"/>
          <w:szCs w:val="26"/>
        </w:rPr>
        <w:t>Кыштымова</w:t>
      </w:r>
      <w:proofErr w:type="spellEnd"/>
      <w:r>
        <w:rPr>
          <w:rStyle w:val="ac"/>
          <w:b w:val="0"/>
          <w:color w:val="000000"/>
          <w:sz w:val="26"/>
          <w:szCs w:val="26"/>
        </w:rPr>
        <w:t xml:space="preserve">. </w:t>
      </w:r>
    </w:p>
    <w:p w:rsidR="00FD6A94" w:rsidRDefault="00FD6A94" w:rsidP="00FD6A94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000000"/>
          <w:sz w:val="26"/>
          <w:szCs w:val="26"/>
        </w:rPr>
      </w:pPr>
      <w:r>
        <w:rPr>
          <w:rStyle w:val="ac"/>
          <w:b w:val="0"/>
          <w:color w:val="000000"/>
          <w:sz w:val="26"/>
          <w:szCs w:val="26"/>
        </w:rPr>
        <w:t>Кадастровая палата по Бурятии напоминает, что после проведения учетно-регистрационных действий, документы, подлежащие выдаче заявителю, направляются в многофункциональные центры, где хранятся в течение 30 дней. В этот период времени заявитель может получить документы незамедлительно. По истечении срока документы, невостребованные заявителем, направляются в архив Кадастровой палаты</w:t>
      </w:r>
      <w:r w:rsidR="006E5641">
        <w:rPr>
          <w:rStyle w:val="ac"/>
          <w:b w:val="0"/>
          <w:color w:val="000000"/>
          <w:sz w:val="26"/>
          <w:szCs w:val="26"/>
        </w:rPr>
        <w:t xml:space="preserve"> на бессрочное хранение</w:t>
      </w:r>
      <w:r>
        <w:rPr>
          <w:rStyle w:val="ac"/>
          <w:b w:val="0"/>
          <w:color w:val="000000"/>
          <w:sz w:val="26"/>
          <w:szCs w:val="26"/>
        </w:rPr>
        <w:t xml:space="preserve">. </w:t>
      </w:r>
    </w:p>
    <w:p w:rsidR="00FD6A94" w:rsidRDefault="00FD6A94" w:rsidP="00FD6A94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000000"/>
          <w:sz w:val="26"/>
          <w:szCs w:val="26"/>
        </w:rPr>
      </w:pPr>
      <w:r>
        <w:rPr>
          <w:rStyle w:val="ac"/>
          <w:b w:val="0"/>
          <w:color w:val="000000"/>
          <w:sz w:val="26"/>
          <w:szCs w:val="26"/>
        </w:rPr>
        <w:t>Для получения документов, хранящихся в Кадастровой палате</w:t>
      </w:r>
      <w:r w:rsidR="00EB62A3">
        <w:rPr>
          <w:rStyle w:val="ac"/>
          <w:b w:val="0"/>
          <w:color w:val="000000"/>
          <w:sz w:val="26"/>
          <w:szCs w:val="26"/>
        </w:rPr>
        <w:t>,</w:t>
      </w:r>
      <w:r>
        <w:rPr>
          <w:rStyle w:val="ac"/>
          <w:b w:val="0"/>
          <w:color w:val="000000"/>
          <w:sz w:val="26"/>
          <w:szCs w:val="26"/>
        </w:rPr>
        <w:t xml:space="preserve"> заявителю необходимо обратиться в многофункциональный центр, где специалист МФЦ сформирует и направит запрос в Кадастровую палату. Затем специалист палаты направит документы в многофункциональный центр для выдачи заявителю. Срок </w:t>
      </w:r>
      <w:r>
        <w:rPr>
          <w:rStyle w:val="ac"/>
          <w:b w:val="0"/>
          <w:color w:val="000000"/>
          <w:sz w:val="26"/>
          <w:szCs w:val="26"/>
        </w:rPr>
        <w:lastRenderedPageBreak/>
        <w:t xml:space="preserve">подготовки запроса и предоставление документов офисами МФЦ </w:t>
      </w:r>
      <w:r w:rsidR="00EB62A3">
        <w:rPr>
          <w:rStyle w:val="ac"/>
          <w:b w:val="0"/>
          <w:color w:val="000000"/>
          <w:sz w:val="26"/>
          <w:szCs w:val="26"/>
        </w:rPr>
        <w:t>–</w:t>
      </w:r>
      <w:r>
        <w:rPr>
          <w:rStyle w:val="ac"/>
          <w:b w:val="0"/>
          <w:color w:val="000000"/>
          <w:sz w:val="26"/>
          <w:szCs w:val="26"/>
        </w:rPr>
        <w:t xml:space="preserve"> пять рабочих дней. Вся процедура запроса «забытых» документов производится на безвозмездной основе.</w:t>
      </w:r>
    </w:p>
    <w:p w:rsidR="00FD6A94" w:rsidRPr="00043FFE" w:rsidRDefault="00FD6A94" w:rsidP="00FD6A94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ac"/>
          <w:b w:val="0"/>
          <w:color w:val="000000"/>
          <w:sz w:val="26"/>
          <w:szCs w:val="26"/>
        </w:rPr>
        <w:t xml:space="preserve">Задать вопросы о порядке проведения акции по выдаче «забытых» документов можно по телефону: 8(3012) 372990 (доб.2021), (2075). </w:t>
      </w:r>
    </w:p>
    <w:p w:rsidR="00FD6A94" w:rsidRDefault="00FD6A94" w:rsidP="00C648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FD6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F8A" w:rsidRDefault="00897F8A" w:rsidP="000F6087">
      <w:pPr>
        <w:spacing w:after="0" w:line="240" w:lineRule="auto"/>
      </w:pPr>
      <w:r>
        <w:separator/>
      </w:r>
    </w:p>
  </w:endnote>
  <w:endnote w:type="continuationSeparator" w:id="0">
    <w:p w:rsidR="00897F8A" w:rsidRDefault="00897F8A" w:rsidP="000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8E" w:rsidRDefault="00304B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087" w:rsidRDefault="000F6087" w:rsidP="000F6087">
    <w:pPr>
      <w:pStyle w:val="a7"/>
    </w:pP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  <w:u w:val="single"/>
      </w:rPr>
    </w:pPr>
    <w:r w:rsidRPr="000F6087">
      <w:rPr>
        <w:rFonts w:ascii="Times New Roman" w:hAnsi="Times New Roman" w:cs="Times New Roman"/>
        <w:sz w:val="20"/>
        <w:szCs w:val="20"/>
        <w:u w:val="single"/>
      </w:rPr>
      <w:t>Контакты для СМИ: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 xml:space="preserve">г. Улан-Удэ, ул. Ленина, д.55. </w:t>
    </w:r>
  </w:p>
  <w:p w:rsidR="000F6087" w:rsidRPr="000F6087" w:rsidRDefault="009D375D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Тел.: 8(3012) </w:t>
    </w:r>
    <w:r w:rsidR="0019252A">
      <w:rPr>
        <w:rFonts w:ascii="Times New Roman" w:hAnsi="Times New Roman" w:cs="Times New Roman"/>
        <w:sz w:val="20"/>
        <w:szCs w:val="20"/>
      </w:rPr>
      <w:t>37-29-90 доб. 20</w:t>
    </w:r>
    <w:r w:rsidR="00304B8E">
      <w:rPr>
        <w:rFonts w:ascii="Times New Roman" w:hAnsi="Times New Roman" w:cs="Times New Roman"/>
        <w:sz w:val="20"/>
        <w:szCs w:val="20"/>
      </w:rPr>
      <w:t>3</w:t>
    </w:r>
    <w:r w:rsidR="0019252A">
      <w:rPr>
        <w:rFonts w:ascii="Times New Roman" w:hAnsi="Times New Roman" w:cs="Times New Roman"/>
        <w:sz w:val="20"/>
        <w:szCs w:val="20"/>
      </w:rPr>
      <w:t>6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>e-</w:t>
    </w:r>
    <w:proofErr w:type="spellStart"/>
    <w:r w:rsidRPr="000F6087">
      <w:rPr>
        <w:rFonts w:ascii="Times New Roman" w:hAnsi="Times New Roman" w:cs="Times New Roman"/>
        <w:sz w:val="20"/>
        <w:szCs w:val="20"/>
      </w:rPr>
      <w:t>mail</w:t>
    </w:r>
    <w:proofErr w:type="spellEnd"/>
    <w:r w:rsidR="009D375D">
      <w:rPr>
        <w:rFonts w:ascii="Times New Roman" w:hAnsi="Times New Roman" w:cs="Times New Roman"/>
        <w:sz w:val="20"/>
        <w:szCs w:val="20"/>
      </w:rPr>
      <w:t>:</w:t>
    </w:r>
    <w:r w:rsidR="004743C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4743C8">
      <w:rPr>
        <w:rFonts w:ascii="Times New Roman" w:hAnsi="Times New Roman" w:cs="Times New Roman"/>
        <w:sz w:val="20"/>
        <w:szCs w:val="20"/>
        <w:lang w:val="en-US"/>
      </w:rPr>
      <w:t>Da</w:t>
    </w:r>
    <w:r w:rsidR="00FA70DC">
      <w:rPr>
        <w:rFonts w:ascii="Times New Roman" w:hAnsi="Times New Roman" w:cs="Times New Roman"/>
        <w:sz w:val="20"/>
        <w:szCs w:val="20"/>
        <w:lang w:val="en-US"/>
      </w:rPr>
      <w:t>shidorzhinaYAZ</w:t>
    </w:r>
    <w:proofErr w:type="spellEnd"/>
    <w:r w:rsidRPr="000F6087">
      <w:rPr>
        <w:rFonts w:ascii="Times New Roman" w:hAnsi="Times New Roman" w:cs="Times New Roman"/>
        <w:sz w:val="20"/>
        <w:szCs w:val="20"/>
      </w:rPr>
      <w:t xml:space="preserve">@03.kadastr.ru </w:t>
    </w:r>
  </w:p>
  <w:p w:rsidR="000F6087" w:rsidRPr="004743C8" w:rsidRDefault="004743C8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Да</w:t>
    </w:r>
    <w:r w:rsidR="00FA70DC">
      <w:rPr>
        <w:rFonts w:ascii="Times New Roman" w:hAnsi="Times New Roman" w:cs="Times New Roman"/>
        <w:sz w:val="20"/>
        <w:szCs w:val="20"/>
      </w:rPr>
      <w:t>шидоржина Янжама Золовна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8E" w:rsidRDefault="00304B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F8A" w:rsidRDefault="00897F8A" w:rsidP="000F6087">
      <w:pPr>
        <w:spacing w:after="0" w:line="240" w:lineRule="auto"/>
      </w:pPr>
      <w:r>
        <w:separator/>
      </w:r>
    </w:p>
  </w:footnote>
  <w:footnote w:type="continuationSeparator" w:id="0">
    <w:p w:rsidR="00897F8A" w:rsidRDefault="00897F8A" w:rsidP="000F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8E" w:rsidRDefault="00304B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8E" w:rsidRDefault="00304B8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8E" w:rsidRDefault="00304B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11"/>
    <w:rsid w:val="0000568F"/>
    <w:rsid w:val="000155AC"/>
    <w:rsid w:val="0002704B"/>
    <w:rsid w:val="000324DE"/>
    <w:rsid w:val="000428DA"/>
    <w:rsid w:val="00050C63"/>
    <w:rsid w:val="00051C96"/>
    <w:rsid w:val="00087609"/>
    <w:rsid w:val="000D03BE"/>
    <w:rsid w:val="000D6DAB"/>
    <w:rsid w:val="000F6087"/>
    <w:rsid w:val="00100DA8"/>
    <w:rsid w:val="00100DF2"/>
    <w:rsid w:val="00106581"/>
    <w:rsid w:val="00137ECD"/>
    <w:rsid w:val="001429CF"/>
    <w:rsid w:val="001673F3"/>
    <w:rsid w:val="0019252A"/>
    <w:rsid w:val="001A0A02"/>
    <w:rsid w:val="001B3D78"/>
    <w:rsid w:val="001D0381"/>
    <w:rsid w:val="001D7E22"/>
    <w:rsid w:val="00242E72"/>
    <w:rsid w:val="00285B23"/>
    <w:rsid w:val="00292E6A"/>
    <w:rsid w:val="00294107"/>
    <w:rsid w:val="002E0588"/>
    <w:rsid w:val="00303BBB"/>
    <w:rsid w:val="00304B8E"/>
    <w:rsid w:val="0032409D"/>
    <w:rsid w:val="003272CE"/>
    <w:rsid w:val="003702CE"/>
    <w:rsid w:val="00370B45"/>
    <w:rsid w:val="0037714B"/>
    <w:rsid w:val="003A7DF9"/>
    <w:rsid w:val="003B2121"/>
    <w:rsid w:val="003B747F"/>
    <w:rsid w:val="003B7D84"/>
    <w:rsid w:val="003C131A"/>
    <w:rsid w:val="003D136A"/>
    <w:rsid w:val="003E4301"/>
    <w:rsid w:val="00455C72"/>
    <w:rsid w:val="00470A3B"/>
    <w:rsid w:val="004743C8"/>
    <w:rsid w:val="00490A9E"/>
    <w:rsid w:val="005021FC"/>
    <w:rsid w:val="00507B91"/>
    <w:rsid w:val="005113D9"/>
    <w:rsid w:val="00516596"/>
    <w:rsid w:val="00520500"/>
    <w:rsid w:val="00526961"/>
    <w:rsid w:val="00537915"/>
    <w:rsid w:val="00556A59"/>
    <w:rsid w:val="00556B62"/>
    <w:rsid w:val="0056098B"/>
    <w:rsid w:val="00567374"/>
    <w:rsid w:val="0058182F"/>
    <w:rsid w:val="00597851"/>
    <w:rsid w:val="005A320E"/>
    <w:rsid w:val="005A349A"/>
    <w:rsid w:val="005B3DBA"/>
    <w:rsid w:val="005B7CAA"/>
    <w:rsid w:val="005D2B58"/>
    <w:rsid w:val="00606BF2"/>
    <w:rsid w:val="00626AF6"/>
    <w:rsid w:val="0066417F"/>
    <w:rsid w:val="00672B6A"/>
    <w:rsid w:val="00673CC9"/>
    <w:rsid w:val="006E53B6"/>
    <w:rsid w:val="006E5641"/>
    <w:rsid w:val="006F12F7"/>
    <w:rsid w:val="007054A9"/>
    <w:rsid w:val="00723DA7"/>
    <w:rsid w:val="00763E36"/>
    <w:rsid w:val="00771B18"/>
    <w:rsid w:val="007E6141"/>
    <w:rsid w:val="007F5E91"/>
    <w:rsid w:val="00820593"/>
    <w:rsid w:val="00821457"/>
    <w:rsid w:val="008235BD"/>
    <w:rsid w:val="008474C6"/>
    <w:rsid w:val="00897F8A"/>
    <w:rsid w:val="008C1455"/>
    <w:rsid w:val="008D5FD7"/>
    <w:rsid w:val="008E6C90"/>
    <w:rsid w:val="008F6470"/>
    <w:rsid w:val="00943A0C"/>
    <w:rsid w:val="009475D9"/>
    <w:rsid w:val="00950EA7"/>
    <w:rsid w:val="00952C60"/>
    <w:rsid w:val="00957376"/>
    <w:rsid w:val="00957E95"/>
    <w:rsid w:val="00973057"/>
    <w:rsid w:val="00991440"/>
    <w:rsid w:val="009A4867"/>
    <w:rsid w:val="009D375D"/>
    <w:rsid w:val="009E4213"/>
    <w:rsid w:val="00A32632"/>
    <w:rsid w:val="00A40395"/>
    <w:rsid w:val="00A41F1B"/>
    <w:rsid w:val="00A80CAE"/>
    <w:rsid w:val="00A87AAB"/>
    <w:rsid w:val="00AA119C"/>
    <w:rsid w:val="00AA12D1"/>
    <w:rsid w:val="00AA7197"/>
    <w:rsid w:val="00AB4864"/>
    <w:rsid w:val="00AC2200"/>
    <w:rsid w:val="00AD44D3"/>
    <w:rsid w:val="00AF657E"/>
    <w:rsid w:val="00B07423"/>
    <w:rsid w:val="00B44DC4"/>
    <w:rsid w:val="00B60DAA"/>
    <w:rsid w:val="00B74DE0"/>
    <w:rsid w:val="00BA1506"/>
    <w:rsid w:val="00BC74F5"/>
    <w:rsid w:val="00C26383"/>
    <w:rsid w:val="00C40F40"/>
    <w:rsid w:val="00C5467F"/>
    <w:rsid w:val="00C648E0"/>
    <w:rsid w:val="00C749DC"/>
    <w:rsid w:val="00C84BD6"/>
    <w:rsid w:val="00C85841"/>
    <w:rsid w:val="00C91839"/>
    <w:rsid w:val="00C96D72"/>
    <w:rsid w:val="00CD456F"/>
    <w:rsid w:val="00D147C8"/>
    <w:rsid w:val="00D276DD"/>
    <w:rsid w:val="00D512D7"/>
    <w:rsid w:val="00D5500D"/>
    <w:rsid w:val="00D64937"/>
    <w:rsid w:val="00D72351"/>
    <w:rsid w:val="00D73AFD"/>
    <w:rsid w:val="00D755EE"/>
    <w:rsid w:val="00D85E64"/>
    <w:rsid w:val="00DC03E1"/>
    <w:rsid w:val="00DF549C"/>
    <w:rsid w:val="00E02751"/>
    <w:rsid w:val="00E02F01"/>
    <w:rsid w:val="00E35AD0"/>
    <w:rsid w:val="00E45F00"/>
    <w:rsid w:val="00E47FDD"/>
    <w:rsid w:val="00E51CF8"/>
    <w:rsid w:val="00E9158C"/>
    <w:rsid w:val="00EA1557"/>
    <w:rsid w:val="00EA4B4F"/>
    <w:rsid w:val="00EB62A3"/>
    <w:rsid w:val="00EC1911"/>
    <w:rsid w:val="00ED3924"/>
    <w:rsid w:val="00EE63B5"/>
    <w:rsid w:val="00F07B77"/>
    <w:rsid w:val="00F162C0"/>
    <w:rsid w:val="00F25E96"/>
    <w:rsid w:val="00F376C2"/>
    <w:rsid w:val="00F5336D"/>
    <w:rsid w:val="00F56335"/>
    <w:rsid w:val="00F96B9C"/>
    <w:rsid w:val="00FA6269"/>
    <w:rsid w:val="00FA70DC"/>
    <w:rsid w:val="00FD33E3"/>
    <w:rsid w:val="00FD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7812B5-DC06-46BC-A184-86893FEE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911"/>
  </w:style>
  <w:style w:type="paragraph" w:styleId="1">
    <w:name w:val="heading 1"/>
    <w:basedOn w:val="a"/>
    <w:link w:val="10"/>
    <w:uiPriority w:val="9"/>
    <w:qFormat/>
    <w:rsid w:val="003C1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648E0"/>
    <w:rPr>
      <w:b/>
      <w:bCs/>
    </w:rPr>
  </w:style>
  <w:style w:type="paragraph" w:styleId="ad">
    <w:name w:val="List Paragraph"/>
    <w:basedOn w:val="a"/>
    <w:uiPriority w:val="34"/>
    <w:qFormat/>
    <w:rsid w:val="00D72351"/>
    <w:pPr>
      <w:ind w:left="720"/>
      <w:contextualSpacing/>
    </w:pPr>
  </w:style>
  <w:style w:type="character" w:styleId="ae">
    <w:name w:val="Emphasis"/>
    <w:basedOn w:val="a0"/>
    <w:uiPriority w:val="20"/>
    <w:qFormat/>
    <w:rsid w:val="00507B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section">
    <w:name w:val="news-section"/>
    <w:basedOn w:val="a0"/>
    <w:rsid w:val="003C131A"/>
  </w:style>
  <w:style w:type="character" w:customStyle="1" w:styleId="news-date-time">
    <w:name w:val="news-date-time"/>
    <w:basedOn w:val="a0"/>
    <w:rsid w:val="003C131A"/>
  </w:style>
  <w:style w:type="character" w:customStyle="1" w:styleId="photo-info">
    <w:name w:val="photo-info"/>
    <w:basedOn w:val="a0"/>
    <w:rsid w:val="003C131A"/>
  </w:style>
  <w:style w:type="character" w:customStyle="1" w:styleId="photo-author">
    <w:name w:val="photo-author"/>
    <w:basedOn w:val="a0"/>
    <w:rsid w:val="003C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2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Анастасия Алексеевна</dc:creator>
  <cp:lastModifiedBy>Качаева Анастасия Валерьевна</cp:lastModifiedBy>
  <cp:revision>6</cp:revision>
  <dcterms:created xsi:type="dcterms:W3CDTF">2020-02-14T05:01:00Z</dcterms:created>
  <dcterms:modified xsi:type="dcterms:W3CDTF">2020-02-14T07:53:00Z</dcterms:modified>
</cp:coreProperties>
</file>