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b/>
        </w:rPr>
        <w:t>ПОРЯДОК</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b/>
        </w:rPr>
        <w:t>ПРОВЕДЕНИЯ КОНКУРСА ПО ОТБОРУ КАНДИДАТУР НА ДОЛЖНОСТЬ</w:t>
      </w:r>
    </w:p>
    <w:p w:rsidR="0036197D" w:rsidRPr="0036197D" w:rsidRDefault="0036197D" w:rsidP="0036197D">
      <w:pPr>
        <w:spacing w:after="0" w:line="240" w:lineRule="auto"/>
        <w:jc w:val="center"/>
        <w:rPr>
          <w:rFonts w:ascii="Times New Roman" w:hAnsi="Times New Roman" w:cs="Times New Roman"/>
          <w:b/>
          <w:lang w:val="en-US"/>
        </w:rPr>
      </w:pPr>
      <w:r w:rsidRPr="0036197D">
        <w:rPr>
          <w:rFonts w:ascii="Times New Roman" w:hAnsi="Times New Roman" w:cs="Times New Roman"/>
          <w:b/>
        </w:rPr>
        <w:t>ГЛАВЫ МУНИЦИПАЛЬНОГО ОБРАЗОВАНИЯ «КУРУМКАНСКИЙ РАЙОН» И ИЗБРАНИЯ ГЛАВЫ МУНИЦИПАЛЬНОГО ОБРАЗОВАНИЯ   «КУРУМКАНСКИЙ РАЙОН»</w:t>
      </w:r>
    </w:p>
    <w:p w:rsidR="0036197D" w:rsidRPr="0036197D" w:rsidRDefault="0036197D" w:rsidP="0036197D">
      <w:pPr>
        <w:spacing w:after="0" w:line="240" w:lineRule="auto"/>
        <w:jc w:val="center"/>
        <w:rPr>
          <w:rFonts w:ascii="Times New Roman" w:hAnsi="Times New Roman" w:cs="Times New Roman"/>
          <w:sz w:val="20"/>
          <w:szCs w:val="20"/>
        </w:rPr>
      </w:pPr>
      <w:r w:rsidRPr="0036197D">
        <w:rPr>
          <w:rFonts w:ascii="Times New Roman" w:hAnsi="Times New Roman" w:cs="Times New Roman"/>
          <w:sz w:val="20"/>
          <w:szCs w:val="20"/>
        </w:rPr>
        <w:t xml:space="preserve">(утвержден </w:t>
      </w:r>
      <w:r>
        <w:rPr>
          <w:rFonts w:ascii="Times New Roman" w:hAnsi="Times New Roman" w:cs="Times New Roman"/>
          <w:sz w:val="20"/>
          <w:szCs w:val="20"/>
        </w:rPr>
        <w:t>р</w:t>
      </w:r>
      <w:r w:rsidRPr="00DE3CFF">
        <w:rPr>
          <w:rFonts w:ascii="Times New Roman" w:hAnsi="Times New Roman" w:cs="Times New Roman"/>
          <w:sz w:val="20"/>
          <w:szCs w:val="20"/>
        </w:rPr>
        <w:t>ешени</w:t>
      </w:r>
      <w:r>
        <w:rPr>
          <w:rFonts w:ascii="Times New Roman" w:hAnsi="Times New Roman" w:cs="Times New Roman"/>
          <w:sz w:val="20"/>
          <w:szCs w:val="20"/>
        </w:rPr>
        <w:t>ем</w:t>
      </w:r>
      <w:r w:rsidRPr="00DE3CFF">
        <w:rPr>
          <w:rFonts w:ascii="Times New Roman" w:hAnsi="Times New Roman" w:cs="Times New Roman"/>
          <w:sz w:val="20"/>
          <w:szCs w:val="20"/>
        </w:rPr>
        <w:t xml:space="preserve"> </w:t>
      </w:r>
      <w:r>
        <w:rPr>
          <w:rFonts w:ascii="Times New Roman" w:hAnsi="Times New Roman" w:cs="Times New Roman"/>
          <w:sz w:val="20"/>
          <w:szCs w:val="20"/>
        </w:rPr>
        <w:t xml:space="preserve">районного </w:t>
      </w:r>
      <w:r w:rsidRPr="00DE3CFF">
        <w:rPr>
          <w:rFonts w:ascii="Times New Roman" w:hAnsi="Times New Roman" w:cs="Times New Roman"/>
          <w:sz w:val="20"/>
          <w:szCs w:val="20"/>
        </w:rPr>
        <w:t xml:space="preserve">Совета </w:t>
      </w:r>
      <w:r>
        <w:rPr>
          <w:rFonts w:ascii="Times New Roman" w:hAnsi="Times New Roman" w:cs="Times New Roman"/>
          <w:sz w:val="20"/>
          <w:szCs w:val="20"/>
        </w:rPr>
        <w:t xml:space="preserve"> </w:t>
      </w:r>
      <w:r w:rsidRPr="00DE3CFF">
        <w:rPr>
          <w:rFonts w:ascii="Times New Roman" w:hAnsi="Times New Roman" w:cs="Times New Roman"/>
          <w:sz w:val="20"/>
          <w:szCs w:val="20"/>
        </w:rPr>
        <w:t xml:space="preserve">МО </w:t>
      </w:r>
      <w:r>
        <w:rPr>
          <w:rFonts w:ascii="Times New Roman" w:hAnsi="Times New Roman" w:cs="Times New Roman"/>
          <w:sz w:val="20"/>
          <w:szCs w:val="20"/>
        </w:rPr>
        <w:t xml:space="preserve"> </w:t>
      </w:r>
      <w:r w:rsidRPr="00DE3CFF">
        <w:rPr>
          <w:rFonts w:ascii="Times New Roman" w:hAnsi="Times New Roman" w:cs="Times New Roman"/>
          <w:sz w:val="20"/>
          <w:szCs w:val="20"/>
        </w:rPr>
        <w:t>«</w:t>
      </w:r>
      <w:r>
        <w:rPr>
          <w:rFonts w:ascii="Times New Roman" w:hAnsi="Times New Roman" w:cs="Times New Roman"/>
          <w:sz w:val="20"/>
          <w:szCs w:val="20"/>
        </w:rPr>
        <w:t>Курумканский район</w:t>
      </w:r>
      <w:r w:rsidRPr="00DE3CFF">
        <w:rPr>
          <w:rFonts w:ascii="Times New Roman" w:hAnsi="Times New Roman" w:cs="Times New Roman"/>
          <w:sz w:val="20"/>
          <w:szCs w:val="20"/>
        </w:rPr>
        <w:t>»</w:t>
      </w:r>
      <w:r>
        <w:rPr>
          <w:rFonts w:ascii="Times New Roman" w:hAnsi="Times New Roman" w:cs="Times New Roman"/>
          <w:sz w:val="20"/>
          <w:szCs w:val="20"/>
        </w:rPr>
        <w:t xml:space="preserve"> </w:t>
      </w:r>
      <w:r w:rsidRPr="00DE3CFF">
        <w:rPr>
          <w:rFonts w:ascii="Times New Roman" w:hAnsi="Times New Roman" w:cs="Times New Roman"/>
          <w:sz w:val="20"/>
          <w:szCs w:val="20"/>
        </w:rPr>
        <w:t>от</w:t>
      </w:r>
      <w:r>
        <w:rPr>
          <w:rFonts w:ascii="Times New Roman" w:hAnsi="Times New Roman" w:cs="Times New Roman"/>
          <w:sz w:val="20"/>
          <w:szCs w:val="20"/>
        </w:rPr>
        <w:t xml:space="preserve"> «04» июня 2019 г. </w:t>
      </w:r>
      <w:r w:rsidRPr="00DE3CFF">
        <w:rPr>
          <w:rFonts w:ascii="Times New Roman" w:hAnsi="Times New Roman" w:cs="Times New Roman"/>
          <w:sz w:val="20"/>
          <w:szCs w:val="20"/>
        </w:rPr>
        <w:t xml:space="preserve"> № </w:t>
      </w:r>
      <w:r>
        <w:rPr>
          <w:rFonts w:ascii="Times New Roman" w:hAnsi="Times New Roman" w:cs="Times New Roman"/>
          <w:sz w:val="20"/>
          <w:szCs w:val="20"/>
          <w:lang w:val="en-US"/>
        </w:rPr>
        <w:t>LVI</w:t>
      </w:r>
      <w:r w:rsidRPr="0036197D">
        <w:rPr>
          <w:rFonts w:ascii="Times New Roman" w:hAnsi="Times New Roman" w:cs="Times New Roman"/>
          <w:sz w:val="20"/>
          <w:szCs w:val="20"/>
        </w:rPr>
        <w:t>-1</w:t>
      </w:r>
      <w:r w:rsidRPr="0036197D">
        <w:rPr>
          <w:rFonts w:ascii="Times New Roman" w:hAnsi="Times New Roman" w:cs="Times New Roman"/>
          <w:sz w:val="26"/>
          <w:szCs w:val="26"/>
        </w:rPr>
        <w:t>)</w:t>
      </w:r>
    </w:p>
    <w:p w:rsidR="0036197D" w:rsidRPr="00CA7CB8" w:rsidRDefault="0036197D" w:rsidP="0036197D">
      <w:pPr>
        <w:spacing w:after="0" w:line="240" w:lineRule="auto"/>
        <w:jc w:val="center"/>
        <w:rPr>
          <w:rFonts w:ascii="Times New Roman" w:hAnsi="Times New Roman" w:cs="Times New Roman"/>
          <w:sz w:val="26"/>
          <w:szCs w:val="26"/>
        </w:rPr>
      </w:pPr>
    </w:p>
    <w:p w:rsidR="0036197D" w:rsidRPr="0036197D" w:rsidRDefault="0036197D" w:rsidP="0036197D">
      <w:pPr>
        <w:spacing w:after="0" w:line="240" w:lineRule="auto"/>
        <w:jc w:val="center"/>
        <w:outlineLvl w:val="1"/>
        <w:rPr>
          <w:rFonts w:ascii="Times New Roman" w:hAnsi="Times New Roman" w:cs="Times New Roman"/>
        </w:rPr>
      </w:pPr>
      <w:r w:rsidRPr="0036197D">
        <w:rPr>
          <w:rFonts w:ascii="Times New Roman" w:hAnsi="Times New Roman" w:cs="Times New Roman"/>
        </w:rPr>
        <w:t>1. Общие положения</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ind w:firstLine="540"/>
        <w:jc w:val="both"/>
        <w:rPr>
          <w:rFonts w:ascii="Times New Roman" w:hAnsi="Times New Roman" w:cs="Times New Roman"/>
        </w:rPr>
      </w:pPr>
      <w:proofErr w:type="gramStart"/>
      <w:r w:rsidRPr="0036197D">
        <w:rPr>
          <w:rFonts w:ascii="Times New Roman" w:hAnsi="Times New Roman" w:cs="Times New Roman"/>
        </w:rPr>
        <w:t>Настоящий Порядок определяет порядок и условия проведения конкурса по отбору кандидатур на должность Главы муниципального образования «Курумканский район» (далее - конкурс), порядок формирования и полномочия конкурсной комиссии по отбору кандидатур на должность Главы муниципального образования  «Курумканский район» (далее - конкурсная комиссия), требования, предъявляемые к кандидатам, порядок определения победителей и порядок избрания Главы муниципального образования  «Курумканский район» (далее – Глава муниципального образования).</w:t>
      </w:r>
      <w:proofErr w:type="gramEnd"/>
    </w:p>
    <w:p w:rsidR="0036197D" w:rsidRPr="0036197D" w:rsidRDefault="0036197D" w:rsidP="0036197D">
      <w:pPr>
        <w:spacing w:after="0" w:line="240" w:lineRule="auto"/>
        <w:ind w:firstLine="540"/>
        <w:jc w:val="both"/>
        <w:rPr>
          <w:rFonts w:ascii="Times New Roman" w:hAnsi="Times New Roman" w:cs="Times New Roman"/>
        </w:rPr>
      </w:pPr>
      <w:proofErr w:type="gramStart"/>
      <w:r w:rsidRPr="0036197D">
        <w:rPr>
          <w:rFonts w:ascii="Times New Roman" w:hAnsi="Times New Roman" w:cs="Times New Roman"/>
        </w:rPr>
        <w:t>Целью конкурса является отбор на альтернативной основе кандидатов</w:t>
      </w:r>
      <w:r w:rsidRPr="0036197D">
        <w:rPr>
          <w:rFonts w:ascii="Times New Roman" w:hAnsi="Times New Roman" w:cs="Times New Roman"/>
        </w:rPr>
        <w:br/>
        <w:t>на должность главы муниципального образования  «Курумканский район»   из числа граждан, представивших документы для участия в конкурсе, на основании их соответствия установленным настоящим Порядком требованиям, профессиональной подготовки, стажа и опыта работы, знаний, умений, навыков и иных качеств, выявленных в результате проведения конкурса, способных по своим личностным и деловым качествам осуществлять полномочия высшего должностного</w:t>
      </w:r>
      <w:proofErr w:type="gramEnd"/>
      <w:r w:rsidRPr="0036197D">
        <w:rPr>
          <w:rFonts w:ascii="Times New Roman" w:hAnsi="Times New Roman" w:cs="Times New Roman"/>
        </w:rPr>
        <w:t xml:space="preserve"> лица муниципального образования «Курумканский район».  </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center"/>
        <w:outlineLvl w:val="1"/>
        <w:rPr>
          <w:rFonts w:ascii="Times New Roman" w:hAnsi="Times New Roman" w:cs="Times New Roman"/>
        </w:rPr>
      </w:pPr>
      <w:r w:rsidRPr="0036197D">
        <w:rPr>
          <w:rFonts w:ascii="Times New Roman" w:hAnsi="Times New Roman" w:cs="Times New Roman"/>
        </w:rPr>
        <w:t>2. Условия проведения конкурса</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2.1. </w:t>
      </w:r>
      <w:proofErr w:type="gramStart"/>
      <w:r w:rsidRPr="0036197D">
        <w:rPr>
          <w:rFonts w:ascii="Times New Roman" w:hAnsi="Times New Roman" w:cs="Times New Roman"/>
        </w:rPr>
        <w:t>Право на участие в конкурсе имеют граждане Российской Федерации, на день проведения конкурса достигшие 21 года и не имеющие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36197D" w:rsidRPr="0036197D" w:rsidRDefault="0036197D" w:rsidP="0036197D">
      <w:pPr>
        <w:spacing w:after="0" w:line="0" w:lineRule="atLeast"/>
        <w:ind w:firstLine="709"/>
        <w:jc w:val="both"/>
        <w:rPr>
          <w:rFonts w:ascii="Times New Roman" w:hAnsi="Times New Roman" w:cs="Times New Roman"/>
        </w:rPr>
      </w:pPr>
      <w:bookmarkStart w:id="0" w:name="sub_1504"/>
      <w:r w:rsidRPr="0036197D">
        <w:rPr>
          <w:rFonts w:ascii="Times New Roman" w:hAnsi="Times New Roman" w:cs="Times New Roman"/>
        </w:rPr>
        <w:t xml:space="preserve"> </w:t>
      </w:r>
      <w:bookmarkEnd w:id="0"/>
      <w:r w:rsidRPr="0036197D">
        <w:rPr>
          <w:rFonts w:ascii="Times New Roman" w:hAnsi="Times New Roman" w:cs="Times New Roman"/>
        </w:rPr>
        <w:t>2.2. Конкурс проводится по решению  районного Совета депутатов муниципального образования  «Курумканский район» Республики Бурятия (далее – Совет депутатов).</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Решение о проведении конкурса принимается в следующих случаях:</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а) истечение срока полномочий Главы муниципального образования;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б) досрочное прекращение полномочий Главы муниципального образования;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в) принятие конкурсной комиссией решения о признании конкурса несостоявшимся по основаниям, установленным настоящим Порядком;</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г) непринятие Советом депутатов решения об избрании Главы муниципального образования из числа кандидатов, представленных конкурсной комиссией.</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Решение о проведении конкурса в случае истечения срока полномочий Главы муниципального образования принимается не </w:t>
      </w:r>
      <w:proofErr w:type="gramStart"/>
      <w:r w:rsidRPr="0036197D">
        <w:rPr>
          <w:rFonts w:ascii="Times New Roman" w:hAnsi="Times New Roman" w:cs="Times New Roman"/>
        </w:rPr>
        <w:t>позднее</w:t>
      </w:r>
      <w:proofErr w:type="gramEnd"/>
      <w:r w:rsidRPr="0036197D">
        <w:rPr>
          <w:rFonts w:ascii="Times New Roman" w:hAnsi="Times New Roman" w:cs="Times New Roman"/>
        </w:rPr>
        <w:t xml:space="preserve"> чем за 45 календарных дней до окончания срока полномочий Главы муниципального образования.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В случае досрочного прекращения полномочий Главы муниципального образования решение о проведении конкурса принимается Советом депутатов в течение 30 календарных дней со дня принятия решения о таком прекращении.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В остальных случаях решение о проведении конкурса принимается в течение 30 календарных дней со дня появления основания для проведения конкурса.</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В случае</w:t>
      </w:r>
      <w:proofErr w:type="gramStart"/>
      <w:r w:rsidRPr="0036197D">
        <w:rPr>
          <w:rFonts w:ascii="Times New Roman" w:hAnsi="Times New Roman" w:cs="Times New Roman"/>
        </w:rPr>
        <w:t>,</w:t>
      </w:r>
      <w:proofErr w:type="gramEnd"/>
      <w:r w:rsidRPr="0036197D">
        <w:rPr>
          <w:rFonts w:ascii="Times New Roman" w:hAnsi="Times New Roman" w:cs="Times New Roman"/>
        </w:rPr>
        <w:t xml:space="preserve"> если глава муниципального образования, полномочия которого прекращены досрочно на основании правового акта Главы Республики Бурятия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w:t>
      </w:r>
      <w:r w:rsidRPr="0036197D">
        <w:rPr>
          <w:rFonts w:ascii="Times New Roman" w:hAnsi="Times New Roman" w:cs="Times New Roman"/>
        </w:rPr>
        <w:lastRenderedPageBreak/>
        <w:t>судебном порядке, конкурс по отбору кандидатур на должность Главы муниципального района не может быть назначен до вступления решения суда в законную силу.</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 В случае</w:t>
      </w:r>
      <w:proofErr w:type="gramStart"/>
      <w:r w:rsidRPr="0036197D">
        <w:rPr>
          <w:rFonts w:ascii="Times New Roman" w:hAnsi="Times New Roman" w:cs="Times New Roman"/>
        </w:rPr>
        <w:t>,</w:t>
      </w:r>
      <w:proofErr w:type="gramEnd"/>
      <w:r w:rsidRPr="0036197D">
        <w:rPr>
          <w:rFonts w:ascii="Times New Roman" w:hAnsi="Times New Roman" w:cs="Times New Roman"/>
        </w:rPr>
        <w:t xml:space="preserve"> если срок полномочий Совета депутатов и Главы муниципального образования истекает одновременно, решение о проведении конкурса принимается действующим составом Совета депутатов, а избрание Главы муниципального образования из числа кандидатур, представленных конкурсной комиссией по результатам конкурса, осуществляется на заседании вновь избранного Совета депутатов в течение трех месяцев со дня его избрания в правомочном составе.  </w:t>
      </w:r>
    </w:p>
    <w:p w:rsidR="0036197D" w:rsidRPr="0036197D" w:rsidRDefault="0036197D" w:rsidP="0036197D">
      <w:pPr>
        <w:spacing w:after="0" w:line="240" w:lineRule="auto"/>
        <w:ind w:firstLine="540"/>
        <w:jc w:val="both"/>
        <w:rPr>
          <w:rFonts w:ascii="Times New Roman" w:hAnsi="Times New Roman" w:cs="Times New Roman"/>
        </w:rPr>
      </w:pPr>
    </w:p>
    <w:p w:rsidR="0036197D" w:rsidRPr="0036197D" w:rsidRDefault="0036197D" w:rsidP="0036197D">
      <w:pPr>
        <w:spacing w:after="0" w:line="240" w:lineRule="auto"/>
        <w:ind w:firstLine="540"/>
        <w:jc w:val="center"/>
        <w:rPr>
          <w:rFonts w:ascii="Times New Roman" w:hAnsi="Times New Roman" w:cs="Times New Roman"/>
        </w:rPr>
      </w:pPr>
      <w:r w:rsidRPr="0036197D">
        <w:rPr>
          <w:rFonts w:ascii="Times New Roman" w:hAnsi="Times New Roman" w:cs="Times New Roman"/>
        </w:rPr>
        <w:t>3. Конкурсная комиссия</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3.1. Конкурс организует и проводит конкурсная комиссия, формируемая решением Совета депутатов.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Конкурсная комиссия является коллегиальным органом и обладает следующими полномочиями:</w:t>
      </w:r>
    </w:p>
    <w:p w:rsidR="0036197D" w:rsidRPr="0036197D" w:rsidRDefault="0036197D" w:rsidP="0036197D">
      <w:pPr>
        <w:spacing w:after="0" w:line="240" w:lineRule="auto"/>
        <w:ind w:firstLine="540"/>
        <w:jc w:val="both"/>
        <w:rPr>
          <w:rFonts w:ascii="Times New Roman" w:hAnsi="Times New Roman" w:cs="Times New Roman"/>
        </w:rPr>
      </w:pPr>
      <w:bookmarkStart w:id="1" w:name="sub_1231"/>
      <w:r w:rsidRPr="0036197D">
        <w:rPr>
          <w:rFonts w:ascii="Times New Roman" w:hAnsi="Times New Roman" w:cs="Times New Roman"/>
        </w:rPr>
        <w:t>1) рассматривает документы, представленные для участия в конкурсе;</w:t>
      </w:r>
    </w:p>
    <w:p w:rsidR="0036197D" w:rsidRPr="0036197D" w:rsidRDefault="0036197D" w:rsidP="0036197D">
      <w:pPr>
        <w:spacing w:after="0" w:line="240" w:lineRule="auto"/>
        <w:ind w:firstLine="540"/>
        <w:jc w:val="both"/>
        <w:rPr>
          <w:rFonts w:ascii="Times New Roman" w:hAnsi="Times New Roman" w:cs="Times New Roman"/>
        </w:rPr>
      </w:pPr>
      <w:bookmarkStart w:id="2" w:name="sub_1232"/>
      <w:bookmarkEnd w:id="1"/>
      <w:r w:rsidRPr="0036197D">
        <w:rPr>
          <w:rFonts w:ascii="Times New Roman" w:hAnsi="Times New Roman" w:cs="Times New Roman"/>
        </w:rPr>
        <w:t>2) обеспечивает соблюдение равных условий проведения конкурса для каждого из кандидатов, в том числе принимает решение об исключении из состава конкурсной комиссии членов конкурсной комиссии, состоящих в близком родстве или свойстве (родители, супруги, дети, братья, сестры, а также братья, сестры, родители, дети супругов и супруги детей) с кандидатами;</w:t>
      </w:r>
    </w:p>
    <w:p w:rsidR="0036197D" w:rsidRPr="0036197D" w:rsidRDefault="0036197D" w:rsidP="0036197D">
      <w:pPr>
        <w:spacing w:after="0" w:line="240" w:lineRule="auto"/>
        <w:ind w:firstLine="540"/>
        <w:jc w:val="both"/>
        <w:rPr>
          <w:rFonts w:ascii="Times New Roman" w:hAnsi="Times New Roman" w:cs="Times New Roman"/>
        </w:rPr>
      </w:pPr>
      <w:bookmarkStart w:id="3" w:name="sub_1233"/>
      <w:bookmarkEnd w:id="2"/>
      <w:r w:rsidRPr="0036197D">
        <w:rPr>
          <w:rFonts w:ascii="Times New Roman" w:hAnsi="Times New Roman" w:cs="Times New Roman"/>
        </w:rPr>
        <w:t>3) осуществляет проведение конкурса;</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4) определяет результаты конкурса;</w:t>
      </w:r>
    </w:p>
    <w:p w:rsidR="0036197D" w:rsidRPr="0036197D" w:rsidRDefault="0036197D" w:rsidP="0036197D">
      <w:pPr>
        <w:spacing w:after="0" w:line="240" w:lineRule="auto"/>
        <w:ind w:firstLine="540"/>
        <w:jc w:val="both"/>
        <w:rPr>
          <w:rFonts w:ascii="Times New Roman" w:hAnsi="Times New Roman" w:cs="Times New Roman"/>
        </w:rPr>
      </w:pPr>
      <w:bookmarkStart w:id="4" w:name="sub_1234"/>
      <w:bookmarkEnd w:id="3"/>
      <w:r w:rsidRPr="0036197D">
        <w:rPr>
          <w:rFonts w:ascii="Times New Roman" w:hAnsi="Times New Roman" w:cs="Times New Roman"/>
        </w:rPr>
        <w:t>5) представляет кандидатов на должность главы муниципального образования в Совет депутатов;</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6) рассматривает заявления и вопросы, возникающие в процессе подготовки и проведения конкурса;</w:t>
      </w:r>
    </w:p>
    <w:p w:rsidR="0036197D" w:rsidRPr="0036197D" w:rsidRDefault="0036197D" w:rsidP="0036197D">
      <w:pPr>
        <w:spacing w:after="0" w:line="240" w:lineRule="auto"/>
        <w:ind w:firstLine="540"/>
        <w:jc w:val="both"/>
        <w:rPr>
          <w:rFonts w:ascii="Times New Roman" w:hAnsi="Times New Roman" w:cs="Times New Roman"/>
        </w:rPr>
      </w:pPr>
      <w:bookmarkStart w:id="5" w:name="sub_1235"/>
      <w:bookmarkEnd w:id="4"/>
      <w:r w:rsidRPr="0036197D">
        <w:rPr>
          <w:rFonts w:ascii="Times New Roman" w:hAnsi="Times New Roman" w:cs="Times New Roman"/>
        </w:rPr>
        <w:t>7) осуществляет иные полномочия в соответствии с настоящим Порядком.</w:t>
      </w:r>
    </w:p>
    <w:bookmarkEnd w:id="5"/>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Общее число членов конкурсной комиссии составляет 10 человек.</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Конкурсная комиссия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Члены конкурсной комиссии пользуются равными правами в организации работы конкурсной комиссии, принимают личное участие в работе конкурсной комиссии, осуществляя деятельность на общественных началах.</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При формировании конкурсной комиссии половина конкурсной комиссии назначается Советом депутатов, а другая половина  – Главой Республики Бурятия. </w:t>
      </w:r>
      <w:r w:rsidRPr="0036197D">
        <w:rPr>
          <w:rFonts w:ascii="Times New Roman" w:hAnsi="Times New Roman" w:cs="Times New Roman"/>
          <w:highlight w:val="yellow"/>
        </w:rPr>
        <w:t xml:space="preserve">  </w:t>
      </w:r>
      <w:r w:rsidRPr="0036197D">
        <w:rPr>
          <w:rFonts w:ascii="Times New Roman" w:hAnsi="Times New Roman" w:cs="Times New Roman"/>
        </w:rPr>
        <w:t xml:space="preserve">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Членами Комиссии не могут быть:</w:t>
      </w:r>
    </w:p>
    <w:p w:rsidR="0036197D" w:rsidRPr="0036197D" w:rsidRDefault="0036197D" w:rsidP="0036197D">
      <w:pPr>
        <w:spacing w:after="0" w:line="240" w:lineRule="auto"/>
        <w:ind w:firstLine="709"/>
        <w:jc w:val="both"/>
        <w:rPr>
          <w:rFonts w:ascii="Times New Roman" w:hAnsi="Times New Roman" w:cs="Times New Roman"/>
        </w:rPr>
      </w:pPr>
      <w:bookmarkStart w:id="6" w:name="Par1"/>
      <w:bookmarkEnd w:id="6"/>
      <w:r w:rsidRPr="0036197D">
        <w:rPr>
          <w:rFonts w:ascii="Times New Roman" w:hAnsi="Times New Roman" w:cs="Times New Roman"/>
        </w:rPr>
        <w:t>1) граждане, признанные решением суда, вступившим в законную силу, недееспособными, ограниченно дееспособными;</w:t>
      </w:r>
    </w:p>
    <w:p w:rsidR="0036197D" w:rsidRPr="0036197D" w:rsidRDefault="0036197D" w:rsidP="0036197D">
      <w:pPr>
        <w:spacing w:after="0" w:line="240" w:lineRule="auto"/>
        <w:ind w:firstLine="709"/>
        <w:jc w:val="both"/>
        <w:rPr>
          <w:rFonts w:ascii="Times New Roman" w:hAnsi="Times New Roman" w:cs="Times New Roman"/>
        </w:rPr>
      </w:pPr>
      <w:proofErr w:type="gramStart"/>
      <w:r w:rsidRPr="0036197D">
        <w:rPr>
          <w:rFonts w:ascii="Times New Roman" w:hAnsi="Times New Roman" w:cs="Times New Roman"/>
        </w:rPr>
        <w:t>2)  супруги и близкие родственники кандидатов, близкие родственники супругов кандидатов (родители, братья, сестры, сыновья, дочери, а также братья, сестры, родители и дети супругов).</w:t>
      </w:r>
      <w:proofErr w:type="gramEnd"/>
    </w:p>
    <w:p w:rsidR="0036197D" w:rsidRPr="0036197D" w:rsidRDefault="0036197D" w:rsidP="0036197D">
      <w:pPr>
        <w:spacing w:after="0" w:line="240" w:lineRule="auto"/>
        <w:ind w:firstLine="709"/>
        <w:jc w:val="both"/>
        <w:rPr>
          <w:rFonts w:ascii="Times New Roman" w:hAnsi="Times New Roman" w:cs="Times New Roman"/>
        </w:rPr>
      </w:pPr>
      <w:proofErr w:type="gramStart"/>
      <w:r w:rsidRPr="0036197D">
        <w:rPr>
          <w:rFonts w:ascii="Times New Roman" w:hAnsi="Times New Roman" w:cs="Times New Roman"/>
        </w:rPr>
        <w:t>3)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кандидатом на должность главы муниципального образования и подчиненным (членом Комиссии), при которых кандидат на должность главы муниципального образования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w:t>
      </w:r>
      <w:proofErr w:type="gramEnd"/>
      <w:r w:rsidRPr="0036197D">
        <w:rPr>
          <w:rFonts w:ascii="Times New Roman" w:hAnsi="Times New Roman" w:cs="Times New Roman"/>
        </w:rPr>
        <w:t xml:space="preserve"> ему приказы, распоряжения и указания, обязательные для исполнения, поощрять и применять дисциплинарные взыскания).</w:t>
      </w:r>
    </w:p>
    <w:p w:rsidR="0036197D" w:rsidRPr="0036197D" w:rsidRDefault="0036197D" w:rsidP="0036197D">
      <w:pPr>
        <w:spacing w:after="0" w:line="240" w:lineRule="auto"/>
        <w:ind w:firstLine="709"/>
        <w:jc w:val="both"/>
        <w:rPr>
          <w:rFonts w:ascii="Times New Roman" w:hAnsi="Times New Roman" w:cs="Times New Roman"/>
        </w:rPr>
      </w:pPr>
      <w:bookmarkStart w:id="7" w:name="Par4"/>
      <w:bookmarkEnd w:id="7"/>
      <w:r w:rsidRPr="0036197D">
        <w:rPr>
          <w:rFonts w:ascii="Times New Roman" w:hAnsi="Times New Roman" w:cs="Times New Roman"/>
        </w:rPr>
        <w:t>4) лица, имеющие неснятую или непогашенную судимость.</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Решение Совета депутатов о проведении конкурса направляется Советом депутатов в течение 2 рабочих дней со дня его принятия Главе Республики Бурятия  с ходатайством о назначении второй половины членов конкурсной комиссии.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Члены  конкурсной комиссии, назначаемые Советом депутатов,  назначаются соответствующим решением  Совета депутатов.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lastRenderedPageBreak/>
        <w:t xml:space="preserve">Предложения по кандидатурам членов конкурсной комиссии, назначаемых Советом депутатов, вносятся депутатами Совета депутатов.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По каждой внесенной кандидатуре проводится открытое голосование на сессии Совета депутатов.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По результатам голосования в проект решения, которым утверждается состав конкурсной комиссии, включаются пять кандидатов в члены конкурсной комиссии, набравшие наибольшее число голосов от числа избранных депутатов Совета депутатов. В  случае если 2 и более кандидата набрали наименьшее равное число голосов и это препятствует определению установленного числа кандидатов в члены конкурсной комиссии, то по кандидатурам, набравшим наименьшее равное число голосов, проводится повторное голосование.</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После определения пяти кандидатов в члены Комиссии, набравших наибольшее число голосов от числа избранных депутатов Совета депутатов, выносится на голосование проект решения о назначении членов Комиссии.</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 xml:space="preserve">Решение Совета депутатов о формировании конкурсной комиссии должно быть принято в течение 5 рабочих дней со дня поступления в Совет депутатов  решения  Главы Республики Бурятия о назначении второй половины членов конкурсной комиссии.  </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Первое организационное заседание конкурсной комиссии должно быть проведено в течение 5 дней со дня принятия решения Совета депутатов о ее формировании. Конкурсная комиссия вправе провести первое организационное заседание с использованием систем видеоконференц-связи.</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 xml:space="preserve">Срок полномочий конкурсной комиссии начинается со дня вступления в силу решения Совета депутатов о ее формировании и заканчивается в день принятия решения Совета депутатов об избрании Главы муниципального образования, или до принятия решения конкурсной комиссией решения о признании конкурса </w:t>
      </w:r>
      <w:proofErr w:type="gramStart"/>
      <w:r w:rsidRPr="0036197D">
        <w:rPr>
          <w:rFonts w:ascii="Times New Roman" w:hAnsi="Times New Roman" w:cs="Times New Roman"/>
        </w:rPr>
        <w:t>несостоявшимся</w:t>
      </w:r>
      <w:proofErr w:type="gramEnd"/>
      <w:r w:rsidRPr="0036197D">
        <w:rPr>
          <w:rFonts w:ascii="Times New Roman" w:hAnsi="Times New Roman" w:cs="Times New Roman"/>
        </w:rPr>
        <w:t>.</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3.2. Организацию деятельности конкурсной комиссии осуществляет председатель конкурсной комиссии (в случае его отсутствия - его заместитель), подготовку заседаний и иные вопросы делопроизводства - секретарь конкурсной комиссии.</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Председатель конкурсной комиссии, его заместитель и секретарь избираются открытым голосованием  из числа членов конкурсной комиссии на первом организационном заседании.</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Председатель конкурсной комиссии возглавляет конкурсную комиссию и осуществляет общее руководство деятельностью конкурсной комиссии, председательствует на заседаниях конкурсной комиссии, ставит на голосование предложения по рассматриваемым конкурсной комиссией вопросам, организует голосование и определяет результаты голосования, распределяет обязанности между членами конкурсной комиссии, подписывает протоколы заседаний конкурсной комиссии и решения конкурсной комиссии.</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Заместитель председателя конкурсной комиссии выполняет обязанности председателя конкурсной комиссии в случае его отсутствия, а также выполняет по поручению председателя конкурсной комиссии иные полномочия.</w:t>
      </w:r>
    </w:p>
    <w:p w:rsidR="0036197D" w:rsidRPr="0036197D" w:rsidRDefault="0036197D" w:rsidP="0036197D">
      <w:pPr>
        <w:spacing w:after="0" w:line="240" w:lineRule="auto"/>
        <w:ind w:firstLine="709"/>
        <w:jc w:val="both"/>
        <w:rPr>
          <w:rFonts w:ascii="Times New Roman" w:hAnsi="Times New Roman" w:cs="Times New Roman"/>
        </w:rPr>
      </w:pPr>
      <w:proofErr w:type="gramStart"/>
      <w:r w:rsidRPr="0036197D">
        <w:rPr>
          <w:rFonts w:ascii="Times New Roman" w:hAnsi="Times New Roman" w:cs="Times New Roman"/>
        </w:rPr>
        <w:t xml:space="preserve">Секретарь конкурсной комиссии обеспечивает организацию деятельности конкурсной комиссии, ведет делопроизводство, организует подсчет голосов членов конкурсной комиссии (за исключением случая, когда подсчет голосов обеспечивает счетная комиссия в соответствии с </w:t>
      </w:r>
      <w:hyperlink w:anchor="P169" w:history="1">
        <w:r w:rsidRPr="0036197D">
          <w:rPr>
            <w:rFonts w:ascii="Times New Roman" w:hAnsi="Times New Roman" w:cs="Times New Roman"/>
          </w:rPr>
          <w:t>пунктом 4.2</w:t>
        </w:r>
      </w:hyperlink>
      <w:r w:rsidRPr="0036197D">
        <w:rPr>
          <w:rFonts w:ascii="Times New Roman" w:hAnsi="Times New Roman" w:cs="Times New Roman"/>
        </w:rPr>
        <w:t>1 настоящего Порядка), ведет протоколы заседаний конкурсной комиссии, подписывает совместно с председателем протоколы заседаний конкурсной комиссии и решения конкурсной комиссии, а также выполняет по поручению председателя конкурсной комиссии иные полномочия.</w:t>
      </w:r>
      <w:proofErr w:type="gramEnd"/>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 xml:space="preserve">Члены конкурсной комиссии имеют право своевременно, не </w:t>
      </w:r>
      <w:proofErr w:type="gramStart"/>
      <w:r w:rsidRPr="0036197D">
        <w:rPr>
          <w:rFonts w:ascii="Times New Roman" w:hAnsi="Times New Roman" w:cs="Times New Roman"/>
        </w:rPr>
        <w:t>позднее</w:t>
      </w:r>
      <w:proofErr w:type="gramEnd"/>
      <w:r w:rsidRPr="0036197D">
        <w:rPr>
          <w:rFonts w:ascii="Times New Roman" w:hAnsi="Times New Roman" w:cs="Times New Roman"/>
        </w:rPr>
        <w:t xml:space="preserve"> чем за два дня до заседания, получать информацию о планируемом заседании комиссии, знакомиться с документами и материалами, непосредственно связанными с проведением конкурса, выступать на заседании конкурсной комиссии, вносить предложения по вопросам, отнесенным к компетенции комиссии. Члены конкурсной комиссии выполняют иные полномочия по поручению председателя конкурсной комиссии.</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Прием, регистрацию в журнале регистрации и подготовку материалов, поступающих в конкурсную комиссию, для рассмотрения на заседаниях конкурсной комиссии осуществляет аппарат Совета депутатов.</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Прием, регистрацию в журнале регистрации и подготовку материалов, поступающих в конкурсную комиссию, для рассмотрения на заседаниях конкурсной комиссии осуществляет секретарь конкурсной комиссии.</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lastRenderedPageBreak/>
        <w:t>Организационной формой деятельности конкурсной комиссии являются заседания.</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Заседания конкурсной комиссии могут проводиться с использованием системы видеоконференцсвязи.</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Заседания конкурсной комиссии считаются правомочными в случае присутствия более половины от числа членов, предусмотренных Решением Совета депутатов о формировании конкурсной комиссии.</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 xml:space="preserve">Решения конкурсной комиссии принимаются большинством голосов от присутствующих на заседании членов. </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Решения конкурсной комиссии оформляются протоколами, которые подписывают председатель и секретарь конкурсной комиссии.</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В случае если при голосовании голоса разделились поровну, голос председателя конкурсной комиссии считается решающим.</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Члены конкурсной комиссии принимают решение на основе своего внутреннего убеждения, в рамках действующего законодательства.</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3.3. Организационное, правовое, информационное, материально-техническое обеспечение деятельности конкурсной комиссии осуществляет Совет депутатов.</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Все решения конкурсной комиссии размещаются Советом депутатов на официальном  сайте муниципального образования  «Курумканский район» в сети Интернет в течение двух рабочих дней со дня подписания протокола.</w:t>
      </w:r>
    </w:p>
    <w:p w:rsidR="0036197D" w:rsidRPr="0036197D" w:rsidRDefault="0036197D" w:rsidP="0036197D">
      <w:pPr>
        <w:spacing w:after="0" w:line="240" w:lineRule="auto"/>
        <w:jc w:val="center"/>
        <w:outlineLvl w:val="1"/>
        <w:rPr>
          <w:rFonts w:ascii="Times New Roman" w:hAnsi="Times New Roman" w:cs="Times New Roman"/>
        </w:rPr>
      </w:pPr>
    </w:p>
    <w:p w:rsidR="0036197D" w:rsidRPr="0036197D" w:rsidRDefault="0036197D" w:rsidP="0036197D">
      <w:pPr>
        <w:spacing w:after="0" w:line="240" w:lineRule="auto"/>
        <w:jc w:val="center"/>
        <w:outlineLvl w:val="1"/>
        <w:rPr>
          <w:rFonts w:ascii="Times New Roman" w:hAnsi="Times New Roman" w:cs="Times New Roman"/>
        </w:rPr>
      </w:pPr>
      <w:r w:rsidRPr="0036197D">
        <w:rPr>
          <w:rFonts w:ascii="Times New Roman" w:hAnsi="Times New Roman" w:cs="Times New Roman"/>
        </w:rPr>
        <w:t>4. Проведение конкурса</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4.1. Совет депутатов в течение 7 рабочих дней со дня принятия решения о формировании конкурсной комиссии, но не </w:t>
      </w:r>
      <w:proofErr w:type="gramStart"/>
      <w:r w:rsidRPr="0036197D">
        <w:rPr>
          <w:rFonts w:ascii="Times New Roman" w:hAnsi="Times New Roman" w:cs="Times New Roman"/>
        </w:rPr>
        <w:t>позднее</w:t>
      </w:r>
      <w:proofErr w:type="gramEnd"/>
      <w:r w:rsidRPr="0036197D">
        <w:rPr>
          <w:rFonts w:ascii="Times New Roman" w:hAnsi="Times New Roman" w:cs="Times New Roman"/>
        </w:rPr>
        <w:t xml:space="preserve"> чем за 20 календарных дней до дня проведения конкурса, публикует в газете "Огни Курумкана" объявление о проведении конкурса, в котором указываются: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наименование и условия конкурса;</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дата, время и место проведения конкурса;</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дата, время начала и окончания приема документов;</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адрес приема документов;</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адреса и телефоны для получения дополнительной информации о конкурсе.</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Одновременно с объявлением о проведении конкурса публикуется настоящий Порядок.</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Датой проведения конкурса считается день проведения собеседования с участниками конкурса.</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 Прием документов от граждан, изъявивших желание участвовать в конкурсе, начинается со дня, следующего за днем официального опубликования объявления о проведении конкурса, и заканчивается не ранее чем через 30 дней после дня официального опубликования объявления о проведении конкурса в 17 часов 00 мин. по местному времени. В случае если последний день приема документов приходится на выходной день, то прием документов заканчивается в следующий первый рабочий день.</w:t>
      </w:r>
    </w:p>
    <w:p w:rsidR="0036197D" w:rsidRPr="0036197D" w:rsidRDefault="0036197D" w:rsidP="0036197D">
      <w:pPr>
        <w:spacing w:after="0" w:line="240" w:lineRule="auto"/>
        <w:ind w:firstLine="540"/>
        <w:jc w:val="both"/>
        <w:rPr>
          <w:rFonts w:ascii="Times New Roman" w:hAnsi="Times New Roman" w:cs="Times New Roman"/>
        </w:rPr>
      </w:pPr>
      <w:bookmarkStart w:id="8" w:name="P99"/>
      <w:bookmarkEnd w:id="8"/>
      <w:r w:rsidRPr="0036197D">
        <w:rPr>
          <w:rFonts w:ascii="Times New Roman" w:hAnsi="Times New Roman" w:cs="Times New Roman"/>
        </w:rPr>
        <w:t>4.2. Гражданин, изъявивший желание участвовать в конкурсе (далее - претендент), в  указанные в объявлении сроки представляет в конкурсную комиссию:</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1)  личное </w:t>
      </w:r>
      <w:hyperlink w:anchor="P216" w:history="1">
        <w:r w:rsidRPr="0036197D">
          <w:rPr>
            <w:rFonts w:ascii="Times New Roman" w:hAnsi="Times New Roman" w:cs="Times New Roman"/>
          </w:rPr>
          <w:t>заявление</w:t>
        </w:r>
      </w:hyperlink>
      <w:r w:rsidRPr="0036197D">
        <w:rPr>
          <w:rFonts w:ascii="Times New Roman" w:hAnsi="Times New Roman" w:cs="Times New Roman"/>
        </w:rPr>
        <w:t xml:space="preserve">  в письменной форме на участие в конкурсе, оформленное согласно приложению 1 к настоящему Порядку;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2)  копию паспорта или иного заменяющего его документа (соответствующий оригинал документа предъявляется лично при подаче документов);</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3) </w:t>
      </w:r>
      <w:hyperlink w:anchor="P237" w:history="1">
        <w:r w:rsidRPr="0036197D">
          <w:rPr>
            <w:rFonts w:ascii="Times New Roman" w:hAnsi="Times New Roman" w:cs="Times New Roman"/>
          </w:rPr>
          <w:t>согласие</w:t>
        </w:r>
      </w:hyperlink>
      <w:r w:rsidRPr="0036197D">
        <w:rPr>
          <w:rFonts w:ascii="Times New Roman" w:hAnsi="Times New Roman" w:cs="Times New Roman"/>
        </w:rPr>
        <w:t xml:space="preserve"> на обработку персональных данных (приложение 2);</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4) собственноручно заполненную и подписанную </w:t>
      </w:r>
      <w:hyperlink w:anchor="P271" w:history="1">
        <w:r w:rsidRPr="0036197D">
          <w:rPr>
            <w:rFonts w:ascii="Times New Roman" w:hAnsi="Times New Roman" w:cs="Times New Roman"/>
          </w:rPr>
          <w:t>анкету</w:t>
        </w:r>
      </w:hyperlink>
      <w:r w:rsidRPr="0036197D">
        <w:rPr>
          <w:rFonts w:ascii="Times New Roman" w:hAnsi="Times New Roman" w:cs="Times New Roman"/>
        </w:rPr>
        <w:t xml:space="preserve"> (приложение 3);</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5) цветную фотографию (3 </w:t>
      </w:r>
      <w:proofErr w:type="spellStart"/>
      <w:r w:rsidRPr="0036197D">
        <w:rPr>
          <w:rFonts w:ascii="Times New Roman" w:hAnsi="Times New Roman" w:cs="Times New Roman"/>
        </w:rPr>
        <w:t>x</w:t>
      </w:r>
      <w:proofErr w:type="spellEnd"/>
      <w:r w:rsidRPr="0036197D">
        <w:rPr>
          <w:rFonts w:ascii="Times New Roman" w:hAnsi="Times New Roman" w:cs="Times New Roman"/>
        </w:rPr>
        <w:t xml:space="preserve"> 4);</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6)  справку о наличии (отсутствии) судимости, выданную в порядке, установленном законодательством Российской Федерации;</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7) при указании в анкете сведений о наличии образования, квалификации и стажа работы - копии документов, подтверждающих указанные сведения;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8) информацию о наличии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(представляется претендентом в свободной форме);</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lastRenderedPageBreak/>
        <w:t>9) программу предстоящей деятельности на должности Главы муниципального образования на бумажном и электронном носителях;</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10) информацию о наличии (отсутствии) административного наказания за совершение административных правонарушений, предусмотренных </w:t>
      </w:r>
      <w:hyperlink r:id="rId4" w:history="1">
        <w:r w:rsidRPr="0036197D">
          <w:rPr>
            <w:rFonts w:ascii="Times New Roman" w:hAnsi="Times New Roman" w:cs="Times New Roman"/>
          </w:rPr>
          <w:t>статьями 20.3</w:t>
        </w:r>
      </w:hyperlink>
      <w:r w:rsidRPr="0036197D">
        <w:rPr>
          <w:rFonts w:ascii="Times New Roman" w:hAnsi="Times New Roman" w:cs="Times New Roman"/>
        </w:rPr>
        <w:t xml:space="preserve"> и </w:t>
      </w:r>
      <w:hyperlink r:id="rId5" w:history="1">
        <w:r w:rsidRPr="0036197D">
          <w:rPr>
            <w:rFonts w:ascii="Times New Roman" w:hAnsi="Times New Roman" w:cs="Times New Roman"/>
          </w:rPr>
          <w:t>20.29</w:t>
        </w:r>
      </w:hyperlink>
      <w:r w:rsidRPr="0036197D">
        <w:rPr>
          <w:rFonts w:ascii="Times New Roman" w:hAnsi="Times New Roman" w:cs="Times New Roman"/>
        </w:rPr>
        <w:t xml:space="preserve"> Кодекса Российской Федерации об административных правонарушениях (представляется претендентом в свободной форме);</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11) информацию о наличии сведений о признании судом недееспособным (представляется претендентом в свободной форме);</w:t>
      </w:r>
    </w:p>
    <w:p w:rsidR="0036197D" w:rsidRPr="0036197D" w:rsidRDefault="0036197D" w:rsidP="0036197D">
      <w:pPr>
        <w:spacing w:after="0" w:line="240" w:lineRule="auto"/>
        <w:ind w:firstLine="540"/>
        <w:jc w:val="both"/>
        <w:rPr>
          <w:rFonts w:ascii="Times New Roman" w:hAnsi="Times New Roman" w:cs="Times New Roman"/>
        </w:rPr>
      </w:pPr>
      <w:bookmarkStart w:id="9" w:name="P112"/>
      <w:bookmarkEnd w:id="9"/>
      <w:proofErr w:type="gramStart"/>
      <w:r w:rsidRPr="0036197D">
        <w:rPr>
          <w:rFonts w:ascii="Times New Roman" w:hAnsi="Times New Roman" w:cs="Times New Roman"/>
        </w:rPr>
        <w:t>12) по желанию претендента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(рекомендательные письма (письма поддержки), характеристику с места работы (службы) и т.п.), а также иные документы и материалы, которые по его усмотрению необходимы для оценки его соответствия должности Главы муниципального образования;</w:t>
      </w:r>
      <w:proofErr w:type="gramEnd"/>
    </w:p>
    <w:p w:rsidR="0036197D" w:rsidRPr="0036197D" w:rsidRDefault="0036197D" w:rsidP="0036197D">
      <w:pPr>
        <w:pStyle w:val="a3"/>
        <w:ind w:firstLine="540"/>
        <w:jc w:val="both"/>
        <w:rPr>
          <w:sz w:val="22"/>
          <w:szCs w:val="22"/>
        </w:rPr>
      </w:pPr>
      <w:proofErr w:type="gramStart"/>
      <w:r w:rsidRPr="0036197D">
        <w:rPr>
          <w:sz w:val="22"/>
          <w:szCs w:val="22"/>
        </w:rPr>
        <w:t xml:space="preserve">13) сведения о размере и об источниках доходов, а также об имуществе, принадлежащем на праве собственности претенденту (в том числе совместной собственности), о вкладах в банках, ценных бумагах по форме, установленной приложением №3 к Закону Республики Бурятия от 17 сентября 2003 г. N 417-III "О выборах Главы муниципального образования в Республике Бурятия"; </w:t>
      </w:r>
      <w:proofErr w:type="gramEnd"/>
    </w:p>
    <w:p w:rsidR="0036197D" w:rsidRPr="0036197D" w:rsidRDefault="0036197D" w:rsidP="0036197D">
      <w:pPr>
        <w:spacing w:after="0"/>
        <w:ind w:firstLine="540"/>
        <w:jc w:val="both"/>
        <w:rPr>
          <w:rFonts w:ascii="Times New Roman" w:hAnsi="Times New Roman" w:cs="Times New Roman"/>
        </w:rPr>
      </w:pPr>
      <w:proofErr w:type="gramStart"/>
      <w:r w:rsidRPr="0036197D">
        <w:rPr>
          <w:rFonts w:ascii="Times New Roman" w:hAnsi="Times New Roman" w:cs="Times New Roman"/>
        </w:rPr>
        <w:t>14)  сведения о принадлежащем претенденту,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претендента, а также сведения о таких обязательствах его супруга (супруги) и несовершеннолетних детей по форме, предусмотренной указом Президента Российской Федерации;</w:t>
      </w:r>
      <w:proofErr w:type="gramEnd"/>
    </w:p>
    <w:p w:rsidR="0036197D" w:rsidRPr="0036197D" w:rsidRDefault="0036197D" w:rsidP="0036197D">
      <w:pPr>
        <w:spacing w:after="0"/>
        <w:ind w:firstLine="540"/>
        <w:jc w:val="both"/>
      </w:pPr>
      <w:proofErr w:type="gramStart"/>
      <w:r w:rsidRPr="0036197D">
        <w:rPr>
          <w:rFonts w:ascii="Times New Roman" w:hAnsi="Times New Roman" w:cs="Times New Roman"/>
        </w:rPr>
        <w:t>15)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претендента и его супруга (супруги) за три последних года, предшествующих</w:t>
      </w:r>
      <w:proofErr w:type="gramEnd"/>
      <w:r w:rsidRPr="0036197D">
        <w:rPr>
          <w:rFonts w:ascii="Times New Roman" w:hAnsi="Times New Roman" w:cs="Times New Roman"/>
        </w:rPr>
        <w:t xml:space="preserve"> совершению сделки, и об источниках получения средств, за счет которых совершена сделка по форме, предусмотренной указом Президента Российской Федерации.</w:t>
      </w:r>
    </w:p>
    <w:p w:rsidR="0036197D" w:rsidRPr="0036197D" w:rsidRDefault="0036197D" w:rsidP="0036197D">
      <w:pPr>
        <w:spacing w:after="0"/>
        <w:ind w:firstLine="540"/>
        <w:jc w:val="both"/>
      </w:pPr>
      <w:r w:rsidRPr="0036197D">
        <w:rPr>
          <w:rFonts w:ascii="Times New Roman" w:hAnsi="Times New Roman" w:cs="Times New Roman"/>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Претендент в течение установленного срока приема документов имеет право дополнить представленные ранее в конкурсную комиссию в соответствии с настоящим пунктом документы.</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Аппарат Совета депутатов в течение 2 рабочих дней со дня окончания приема заявлений размещает поступившие в конкурсную комиссию анкеты и фотографии претендентов, программы предстоящей деятельности на должности Главы муниципального образования на официальном сайте  муниципального образования  «Курумканский район» в сети Интернет для всеобщего сведения.</w:t>
      </w:r>
    </w:p>
    <w:p w:rsidR="0036197D" w:rsidRPr="0036197D" w:rsidRDefault="0036197D" w:rsidP="0036197D">
      <w:pPr>
        <w:spacing w:after="0" w:line="240" w:lineRule="auto"/>
        <w:ind w:firstLine="540"/>
        <w:jc w:val="both"/>
        <w:rPr>
          <w:rFonts w:ascii="Times New Roman" w:hAnsi="Times New Roman" w:cs="Times New Roman"/>
        </w:rPr>
      </w:pPr>
      <w:bookmarkStart w:id="10" w:name="P106"/>
      <w:bookmarkEnd w:id="10"/>
      <w:r w:rsidRPr="0036197D">
        <w:rPr>
          <w:rFonts w:ascii="Times New Roman" w:hAnsi="Times New Roman" w:cs="Times New Roman"/>
        </w:rPr>
        <w:t xml:space="preserve">4.3. Претенденту  выдается </w:t>
      </w:r>
      <w:hyperlink w:anchor="P319" w:history="1">
        <w:r w:rsidRPr="0036197D">
          <w:rPr>
            <w:rFonts w:ascii="Times New Roman" w:hAnsi="Times New Roman" w:cs="Times New Roman"/>
          </w:rPr>
          <w:t>расписка</w:t>
        </w:r>
      </w:hyperlink>
      <w:r w:rsidRPr="0036197D">
        <w:rPr>
          <w:rFonts w:ascii="Times New Roman" w:hAnsi="Times New Roman" w:cs="Times New Roman"/>
        </w:rPr>
        <w:t xml:space="preserve"> о приеме документов (приложение 4).</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4.4. Конкурсная комиссия в течение 5 рабочих дней со дня окончания приема документов, указанных в п. 4.</w:t>
      </w:r>
      <w:hyperlink w:anchor="P105" w:history="1">
        <w:r w:rsidRPr="0036197D">
          <w:rPr>
            <w:rFonts w:ascii="Times New Roman" w:hAnsi="Times New Roman" w:cs="Times New Roman"/>
          </w:rPr>
          <w:t>2</w:t>
        </w:r>
      </w:hyperlink>
      <w:r w:rsidRPr="0036197D">
        <w:rPr>
          <w:rFonts w:ascii="Times New Roman" w:hAnsi="Times New Roman" w:cs="Times New Roman"/>
        </w:rPr>
        <w:t xml:space="preserve">, проводит заседание, на котором проверяется наличие и оцениваются документы, представленные претендентами, на соответствие требованиям, установленным </w:t>
      </w:r>
      <w:hyperlink w:anchor="P50" w:history="1">
        <w:r w:rsidRPr="0036197D">
          <w:rPr>
            <w:rFonts w:ascii="Times New Roman" w:hAnsi="Times New Roman" w:cs="Times New Roman"/>
          </w:rPr>
          <w:t>пунктами 2.1</w:t>
        </w:r>
      </w:hyperlink>
      <w:r w:rsidRPr="0036197D">
        <w:rPr>
          <w:rFonts w:ascii="Times New Roman" w:hAnsi="Times New Roman" w:cs="Times New Roman"/>
        </w:rPr>
        <w:t xml:space="preserve">, </w:t>
      </w:r>
      <w:hyperlink w:anchor="P99" w:history="1">
        <w:r w:rsidRPr="0036197D">
          <w:rPr>
            <w:rFonts w:ascii="Times New Roman" w:hAnsi="Times New Roman" w:cs="Times New Roman"/>
          </w:rPr>
          <w:t>4.2</w:t>
        </w:r>
      </w:hyperlink>
      <w:r w:rsidRPr="0036197D">
        <w:rPr>
          <w:rFonts w:ascii="Times New Roman" w:hAnsi="Times New Roman" w:cs="Times New Roman"/>
        </w:rPr>
        <w:t xml:space="preserve"> настоящего Порядка.</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Основаниями для отказа претенденту в допуске к участию в конкурсе являются: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несоответствие претендента требованиям, установленным </w:t>
      </w:r>
      <w:hyperlink w:anchor="P50" w:history="1">
        <w:r w:rsidRPr="0036197D">
          <w:rPr>
            <w:rFonts w:ascii="Times New Roman" w:hAnsi="Times New Roman" w:cs="Times New Roman"/>
          </w:rPr>
          <w:t>пунктом 2.1</w:t>
        </w:r>
      </w:hyperlink>
      <w:r w:rsidRPr="0036197D">
        <w:rPr>
          <w:rFonts w:ascii="Times New Roman" w:hAnsi="Times New Roman" w:cs="Times New Roman"/>
        </w:rPr>
        <w:t xml:space="preserve"> настоящего Порядка;</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несвоевременное представление заявления и документов, указанных в </w:t>
      </w:r>
      <w:r w:rsidRPr="0036197D">
        <w:t xml:space="preserve"> </w:t>
      </w:r>
      <w:hyperlink w:anchor="P112" w:history="1">
        <w:r w:rsidRPr="0036197D">
          <w:rPr>
            <w:rFonts w:ascii="Times New Roman" w:hAnsi="Times New Roman" w:cs="Times New Roman"/>
          </w:rPr>
          <w:t xml:space="preserve"> пункте 4.</w:t>
        </w:r>
      </w:hyperlink>
      <w:r w:rsidRPr="0036197D">
        <w:rPr>
          <w:rFonts w:ascii="Times New Roman" w:hAnsi="Times New Roman" w:cs="Times New Roman"/>
        </w:rPr>
        <w:t>2 настоящего Порядка (предоставление заявления и документов с нарушением сроков, указанных в объявлении о проведении конкурса);</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представление заявления и документов, указанных в пункте 4.2 настоящего Порядка, не в полном объеме.</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w:t>
      </w:r>
      <w:r w:rsidRPr="0036197D">
        <w:rPr>
          <w:rFonts w:ascii="Times New Roman" w:hAnsi="Times New Roman" w:cs="Times New Roman"/>
        </w:rPr>
        <w:lastRenderedPageBreak/>
        <w:t>муниципального образования (далее - кандидаты) либо мотивированное решение об отказе в допуске к участию в конкурсе. Решение оформляется протоколом конкурсной комиссии.</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Кандидат считается зарегистрированным со дня подписания указанного протокола конкурсной комиссии.</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Решение конкурсной комиссии о регистрации в качестве кандидата либо </w:t>
      </w:r>
      <w:proofErr w:type="gramStart"/>
      <w:r w:rsidRPr="0036197D">
        <w:rPr>
          <w:rFonts w:ascii="Times New Roman" w:hAnsi="Times New Roman" w:cs="Times New Roman"/>
        </w:rPr>
        <w:t>об отказе в допуске к участию в конкурсе в письменном виде</w:t>
      </w:r>
      <w:proofErr w:type="gramEnd"/>
      <w:r w:rsidRPr="0036197D">
        <w:rPr>
          <w:rFonts w:ascii="Times New Roman" w:hAnsi="Times New Roman" w:cs="Times New Roman"/>
        </w:rPr>
        <w:t xml:space="preserve"> направляется конкурсной комиссией претендентам на участие в конкурсе в течение 2 рабочих дней со дня проведения заседания.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Зарегистрированный кандидат в течение 21 дня со дня регистрации представляет программу предстоящей деятельности на должности Главы муниципального образования в сельских поселениях муниципального образования «Курумканский район». Встреча с населением  организуется  конкурсной комиссией и проводится согласно графику, утвержденному Конкурсной комиссией.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В случае если кандидат входит в состав конкурсной комиссии, его полномочия как члена комиссии прекращаются решением конкурсной комиссии.</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 4.5. 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претендента, конкурсная комиссия признает конкурс несостоявшимся.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4.6. Гражданин, изъявивший желание участвовать в конкурсе, вправе представить письменное заявление об отказе от участия в конкурсе не </w:t>
      </w:r>
      <w:proofErr w:type="gramStart"/>
      <w:r w:rsidRPr="0036197D">
        <w:rPr>
          <w:rFonts w:ascii="Times New Roman" w:hAnsi="Times New Roman" w:cs="Times New Roman"/>
        </w:rPr>
        <w:t>позднее</w:t>
      </w:r>
      <w:proofErr w:type="gramEnd"/>
      <w:r w:rsidRPr="0036197D">
        <w:rPr>
          <w:rFonts w:ascii="Times New Roman" w:hAnsi="Times New Roman" w:cs="Times New Roman"/>
        </w:rPr>
        <w:t xml:space="preserve"> чем за 2 рабочих  дня до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4.7. </w:t>
      </w:r>
      <w:proofErr w:type="gramStart"/>
      <w:r w:rsidRPr="0036197D">
        <w:rPr>
          <w:rFonts w:ascii="Times New Roman" w:hAnsi="Times New Roman" w:cs="Times New Roman"/>
        </w:rPr>
        <w:t xml:space="preserve">Конкурс проводится конкурсной комиссией в форме собеседования в установленные в объявлении о проведении конкурса время и месте с приглашением кандидатов. </w:t>
      </w:r>
      <w:proofErr w:type="gramEnd"/>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4.8. К проведению собеседования по решению конкурсной комиссии могут привлекаться независимые эксперты без права голоса.</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4.9. Конкурсная комиссия оценивает профессиональный уровень кандидатов на основе информации, представленной в документах, указанных в </w:t>
      </w:r>
      <w:hyperlink w:anchor="P99" w:history="1">
        <w:r w:rsidRPr="0036197D">
          <w:rPr>
            <w:rFonts w:ascii="Times New Roman" w:hAnsi="Times New Roman" w:cs="Times New Roman"/>
          </w:rPr>
          <w:t>пункте 4.2</w:t>
        </w:r>
      </w:hyperlink>
      <w:r w:rsidRPr="0036197D">
        <w:rPr>
          <w:rFonts w:ascii="Times New Roman" w:hAnsi="Times New Roman" w:cs="Times New Roman"/>
        </w:rPr>
        <w:t xml:space="preserve"> настоящего Порядка, и информации, полученной в ходе собеседования.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4.10. Заседания конкурсной комиссии проводятся гласно и носят открытый характер.</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4.11. Собеседование со всеми кандидатами проводится в день проведения конкурса.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4.12. Все присутствующие на заседании конкурсной комиссии могут задавать вопросы кандидатам с разрешения председателя конкурсной комиссии.</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4.13. Во время заседания конкурсной комиссии секретарем конкурсной комиссии ведется протокол заседания и аудиозапись.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4.14. Собеседование с кандидатами проводится в день проведения конкурса индивидуально в алфавитном порядке.</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4.15. Собеседование включает в себя презентацию кандидатами программы предстоящей деятельности на должности Главы муниципального образования и ответы на вопросы членов конкурсной комиссии. Презентация не может быть более 20 минут, ответ на один вопрос - более 5 минут.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4.16. Общим критерием оценки кандидатов при проведении конкурса являются их профессиональное образование и (или) профессиональные знания и навыки, которые в соответствии с </w:t>
      </w:r>
      <w:hyperlink w:anchor="P140" w:history="1">
        <w:r w:rsidRPr="0036197D">
          <w:rPr>
            <w:rFonts w:ascii="Times New Roman" w:hAnsi="Times New Roman" w:cs="Times New Roman"/>
          </w:rPr>
          <w:t>пунктом 4.</w:t>
        </w:r>
      </w:hyperlink>
      <w:r w:rsidRPr="0036197D">
        <w:rPr>
          <w:rFonts w:ascii="Times New Roman" w:hAnsi="Times New Roman" w:cs="Times New Roman"/>
        </w:rPr>
        <w:t xml:space="preserve">18 настоящего Порядка являются предпочтительными для осуществления Главой муниципального образования полномочий по решению вопросов местного значения.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4.17. Профессиональный уровень определяется наличием знаний, навыков и умений кандидата, необходимых для исполнения полномочий Главы муниципального образования.</w:t>
      </w:r>
    </w:p>
    <w:p w:rsidR="0036197D" w:rsidRPr="0036197D" w:rsidRDefault="0036197D" w:rsidP="0036197D">
      <w:pPr>
        <w:spacing w:after="0" w:line="240" w:lineRule="auto"/>
        <w:ind w:firstLine="540"/>
        <w:jc w:val="both"/>
        <w:rPr>
          <w:rFonts w:ascii="Times New Roman" w:hAnsi="Times New Roman" w:cs="Times New Roman"/>
        </w:rPr>
      </w:pPr>
      <w:bookmarkStart w:id="11" w:name="P140"/>
      <w:bookmarkEnd w:id="11"/>
      <w:r w:rsidRPr="0036197D">
        <w:rPr>
          <w:rFonts w:ascii="Times New Roman" w:hAnsi="Times New Roman" w:cs="Times New Roman"/>
        </w:rPr>
        <w:t>4.18. К числу наиболее значимых знаний, навыков и умений, необходимых для исполнения полномочий Главы муниципального образования и определяющих его профессиональный уровень, относятся: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а) практические знания, умения, навыки, обусловливающие профессиональную компетентность:</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знания о направлениях деятельности муниципального района, состоянии и проблемах его развития;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навыки долгосрочного планирования;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lastRenderedPageBreak/>
        <w:t>навыки системного мышления - умение прогнозировать возникновение проблемных ситуаций;</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умение выявлять новые тенденции в практике государственного и муниципального управления, испо</w:t>
      </w:r>
      <w:bookmarkStart w:id="12" w:name="_GoBack"/>
      <w:bookmarkEnd w:id="12"/>
      <w:r w:rsidRPr="0036197D">
        <w:rPr>
          <w:rFonts w:ascii="Times New Roman" w:hAnsi="Times New Roman" w:cs="Times New Roman"/>
        </w:rPr>
        <w:t>льзовать их в своей работе;</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осознание влияния результатов своей работы на результаты работы муниципального района в целом;</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умение выявлять неэффективные процессы управления и усовершенствовать их;</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б) общее ориентирование в законодательстве Российской Федерации и Республики Бурятия в сфере местного самоуправления;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в) знание ключевых проблем в муниципальном районе и возможных вариантов их разрешения;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г) коммуникативные умения и навыки:</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навыки ведения деловых переговоров с представителями органов государственной власти, адаптации к новой ситуации и новым подходам в решении поставленных задач;</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выстраивание эффективных коммуникаций с широкой целевой аудиторией и на разных условиях взаимодействия;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умение работать с руководителями организаций, населением, налаживать с ними контакт;</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навыки сотрудничества, способность и готовность к совместному решению проблем;</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способность учитывать в профессиональной деятельности этнокультурные, </w:t>
      </w:r>
      <w:proofErr w:type="spellStart"/>
      <w:r w:rsidRPr="0036197D">
        <w:rPr>
          <w:rFonts w:ascii="Times New Roman" w:hAnsi="Times New Roman" w:cs="Times New Roman"/>
        </w:rPr>
        <w:t>этнонациональные</w:t>
      </w:r>
      <w:proofErr w:type="spellEnd"/>
      <w:r w:rsidRPr="0036197D">
        <w:rPr>
          <w:rFonts w:ascii="Times New Roman" w:hAnsi="Times New Roman" w:cs="Times New Roman"/>
        </w:rPr>
        <w:t xml:space="preserve"> и </w:t>
      </w:r>
      <w:proofErr w:type="spellStart"/>
      <w:r w:rsidRPr="0036197D">
        <w:rPr>
          <w:rFonts w:ascii="Times New Roman" w:hAnsi="Times New Roman" w:cs="Times New Roman"/>
        </w:rPr>
        <w:t>этноконфессиональные</w:t>
      </w:r>
      <w:proofErr w:type="spellEnd"/>
      <w:r w:rsidRPr="0036197D">
        <w:rPr>
          <w:rFonts w:ascii="Times New Roman" w:hAnsi="Times New Roman" w:cs="Times New Roman"/>
        </w:rPr>
        <w:t xml:space="preserve"> особенности;</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навыки разрешения конфликтных ситуаций;</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умение поддерживать комфортный морально-психологический климат в коллективе;</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умение создать среду, которая способствует разрешению возникшего конфликта;</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умение минимизировать негативные последствия конфликтной ситуации;</w:t>
      </w:r>
    </w:p>
    <w:p w:rsidR="0036197D" w:rsidRPr="0036197D" w:rsidRDefault="0036197D" w:rsidP="0036197D">
      <w:pPr>
        <w:spacing w:after="0" w:line="240" w:lineRule="auto"/>
        <w:ind w:firstLine="540"/>
        <w:jc w:val="both"/>
        <w:rPr>
          <w:rFonts w:ascii="Times New Roman" w:hAnsi="Times New Roman" w:cs="Times New Roman"/>
        </w:rPr>
      </w:pPr>
      <w:bookmarkStart w:id="13" w:name="P168"/>
      <w:bookmarkEnd w:id="13"/>
      <w:r w:rsidRPr="0036197D">
        <w:rPr>
          <w:rFonts w:ascii="Times New Roman" w:hAnsi="Times New Roman" w:cs="Times New Roman"/>
        </w:rPr>
        <w:t>4.19. При открытом голосовании каждый член конкурсной комиссии имеет право голосовать «за» одного, нескольких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одного кандидата не допускается.</w:t>
      </w:r>
    </w:p>
    <w:p w:rsidR="0036197D" w:rsidRPr="0036197D" w:rsidRDefault="0036197D" w:rsidP="0036197D">
      <w:pPr>
        <w:spacing w:after="0" w:line="240" w:lineRule="auto"/>
        <w:ind w:firstLine="540"/>
        <w:jc w:val="both"/>
        <w:rPr>
          <w:rFonts w:ascii="Times New Roman" w:hAnsi="Times New Roman" w:cs="Times New Roman"/>
          <w:highlight w:val="yellow"/>
        </w:rPr>
      </w:pPr>
      <w:bookmarkStart w:id="14" w:name="P169"/>
      <w:bookmarkEnd w:id="14"/>
      <w:r w:rsidRPr="0036197D">
        <w:rPr>
          <w:rFonts w:ascii="Times New Roman" w:hAnsi="Times New Roman" w:cs="Times New Roman"/>
        </w:rPr>
        <w:t xml:space="preserve">4.20. Голосование по кандидатурам осуществляется путем заполнения именных </w:t>
      </w:r>
      <w:hyperlink w:anchor="P379" w:history="1">
        <w:r w:rsidRPr="0036197D">
          <w:rPr>
            <w:rFonts w:ascii="Times New Roman" w:hAnsi="Times New Roman" w:cs="Times New Roman"/>
          </w:rPr>
          <w:t>бюллетеней</w:t>
        </w:r>
      </w:hyperlink>
      <w:r w:rsidRPr="0036197D">
        <w:rPr>
          <w:rFonts w:ascii="Times New Roman" w:hAnsi="Times New Roman" w:cs="Times New Roman"/>
        </w:rPr>
        <w:t xml:space="preserve"> по форме, утвержденной настоящим Порядком (приложение 5).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4.21. Для подсчета результатов голосования создается счетная комиссия из членов конкурсной комиссии в составе пяти человек.</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4.22. По результатам конкурса конкурсная комиссия принимает решение, которое оформляется в письменном виде, подписывается председателем и секретарем конкурсной комиссии.</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4.23. Конкурсная комиссия принимает решение о представлении в Совет депутатов тех кандидатов, которые набрали 50% и более голосов от общего числа членов конкурсной комиссии, присутствовавших на заседании.</w:t>
      </w:r>
    </w:p>
    <w:p w:rsidR="0036197D" w:rsidRPr="0036197D" w:rsidRDefault="0036197D" w:rsidP="0036197D">
      <w:pPr>
        <w:spacing w:after="0" w:line="240" w:lineRule="auto"/>
        <w:ind w:firstLine="540"/>
        <w:jc w:val="both"/>
        <w:rPr>
          <w:rFonts w:ascii="Times New Roman" w:hAnsi="Times New Roman" w:cs="Times New Roman"/>
        </w:rPr>
      </w:pPr>
      <w:bookmarkStart w:id="15" w:name="P172"/>
      <w:bookmarkEnd w:id="15"/>
      <w:r w:rsidRPr="0036197D">
        <w:rPr>
          <w:rFonts w:ascii="Times New Roman" w:hAnsi="Times New Roman" w:cs="Times New Roman"/>
        </w:rPr>
        <w:t>4.24. Решение конкурсной комиссии направляется в Совет депутатов в течение трех рабочих дней со дня проведения конкурса и одновременно доводится до сведения кандидатов.</w:t>
      </w:r>
    </w:p>
    <w:p w:rsidR="0036197D" w:rsidRPr="0036197D" w:rsidRDefault="0036197D" w:rsidP="0036197D">
      <w:pPr>
        <w:spacing w:after="0" w:line="240" w:lineRule="auto"/>
        <w:ind w:firstLine="540"/>
        <w:jc w:val="both"/>
        <w:rPr>
          <w:rFonts w:ascii="Times New Roman" w:hAnsi="Times New Roman" w:cs="Times New Roman"/>
        </w:rPr>
      </w:pPr>
      <w:bookmarkStart w:id="16" w:name="P176"/>
      <w:bookmarkEnd w:id="16"/>
      <w:r w:rsidRPr="0036197D">
        <w:rPr>
          <w:rFonts w:ascii="Times New Roman" w:hAnsi="Times New Roman" w:cs="Times New Roman"/>
        </w:rPr>
        <w:t>4.25. Конкурсная комиссия признает конкурс несостоявшимся в следующих случаях:</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а) если на день проведения конкурса осталось менее двух кандидатов;</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б) если конкурсная комиссия не смогла принять решение о представлении в Совет депутатов не менее двух кандидатов;</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в) 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4.26. </w:t>
      </w:r>
      <w:proofErr w:type="gramStart"/>
      <w:r w:rsidRPr="0036197D">
        <w:rPr>
          <w:rFonts w:ascii="Times New Roman" w:hAnsi="Times New Roman" w:cs="Times New Roman"/>
        </w:rPr>
        <w:t xml:space="preserve">Решение конкурсной комиссии о признании конкурса несостоявшимся по основаниям, предусмотренным </w:t>
      </w:r>
      <w:hyperlink w:anchor="P126" w:history="1">
        <w:r w:rsidRPr="0036197D">
          <w:rPr>
            <w:rFonts w:ascii="Times New Roman" w:hAnsi="Times New Roman" w:cs="Times New Roman"/>
          </w:rPr>
          <w:t>пунктами 4.</w:t>
        </w:r>
      </w:hyperlink>
      <w:r w:rsidRPr="0036197D">
        <w:rPr>
          <w:rFonts w:ascii="Times New Roman" w:hAnsi="Times New Roman" w:cs="Times New Roman"/>
        </w:rPr>
        <w:t xml:space="preserve">5, </w:t>
      </w:r>
      <w:hyperlink w:anchor="P176" w:history="1">
        <w:r w:rsidRPr="0036197D">
          <w:rPr>
            <w:rFonts w:ascii="Times New Roman" w:hAnsi="Times New Roman" w:cs="Times New Roman"/>
          </w:rPr>
          <w:t>4.2</w:t>
        </w:r>
      </w:hyperlink>
      <w:r w:rsidRPr="0036197D">
        <w:rPr>
          <w:rFonts w:ascii="Times New Roman" w:hAnsi="Times New Roman" w:cs="Times New Roman"/>
        </w:rPr>
        <w:t>5 настоящего Порядка, направляется в Совет депутатов, который повторно принимает решение о проведении конкурса.</w:t>
      </w:r>
      <w:proofErr w:type="gramEnd"/>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4.27. Участник конкурса вправе обжаловать решение конкурсной комиссии в соответствии с законодательством Российской Федерации.</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4.28.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36197D">
        <w:rPr>
          <w:rFonts w:ascii="Times New Roman" w:hAnsi="Times New Roman" w:cs="Times New Roman"/>
        </w:rPr>
        <w:t>дств св</w:t>
      </w:r>
      <w:proofErr w:type="gramEnd"/>
      <w:r w:rsidRPr="0036197D">
        <w:rPr>
          <w:rFonts w:ascii="Times New Roman" w:hAnsi="Times New Roman" w:cs="Times New Roman"/>
        </w:rPr>
        <w:t>язи всех видов) участники конкурса производят за счет собственных средств.</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4.29. Документы, поданные гражданами в конкурсную комиссию, материалы конкурсной комиссии передаются на хранение в Совет депутатов.</w:t>
      </w:r>
    </w:p>
    <w:p w:rsidR="0036197D" w:rsidRPr="0036197D" w:rsidRDefault="0036197D" w:rsidP="0036197D">
      <w:pPr>
        <w:spacing w:after="0" w:line="240" w:lineRule="auto"/>
        <w:jc w:val="center"/>
        <w:outlineLvl w:val="1"/>
        <w:rPr>
          <w:rFonts w:ascii="Times New Roman" w:hAnsi="Times New Roman" w:cs="Times New Roman"/>
        </w:rPr>
      </w:pPr>
    </w:p>
    <w:p w:rsidR="0036197D" w:rsidRPr="0036197D" w:rsidRDefault="0036197D" w:rsidP="0036197D">
      <w:pPr>
        <w:spacing w:after="0" w:line="240" w:lineRule="auto"/>
        <w:jc w:val="center"/>
        <w:outlineLvl w:val="1"/>
        <w:rPr>
          <w:rFonts w:ascii="Times New Roman" w:hAnsi="Times New Roman" w:cs="Times New Roman"/>
        </w:rPr>
      </w:pPr>
    </w:p>
    <w:p w:rsidR="0036197D" w:rsidRPr="0036197D" w:rsidRDefault="0036197D" w:rsidP="0036197D">
      <w:pPr>
        <w:spacing w:after="0" w:line="240" w:lineRule="auto"/>
        <w:jc w:val="center"/>
        <w:outlineLvl w:val="1"/>
        <w:rPr>
          <w:rFonts w:ascii="Times New Roman" w:hAnsi="Times New Roman" w:cs="Times New Roman"/>
        </w:rPr>
      </w:pPr>
      <w:r w:rsidRPr="0036197D">
        <w:rPr>
          <w:rFonts w:ascii="Times New Roman" w:hAnsi="Times New Roman" w:cs="Times New Roman"/>
        </w:rPr>
        <w:t>5. Порядок избрания Главы муниципального образования</w:t>
      </w:r>
    </w:p>
    <w:p w:rsidR="0036197D" w:rsidRPr="0036197D" w:rsidRDefault="0036197D" w:rsidP="0036197D">
      <w:pPr>
        <w:spacing w:after="0" w:line="240" w:lineRule="auto"/>
        <w:ind w:firstLine="540"/>
        <w:jc w:val="both"/>
        <w:rPr>
          <w:rFonts w:ascii="Times New Roman" w:hAnsi="Times New Roman" w:cs="Times New Roman"/>
        </w:rPr>
      </w:pP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5.1. </w:t>
      </w:r>
      <w:proofErr w:type="gramStart"/>
      <w:r w:rsidRPr="0036197D">
        <w:rPr>
          <w:rFonts w:ascii="Times New Roman" w:hAnsi="Times New Roman" w:cs="Times New Roman"/>
        </w:rPr>
        <w:t>Глава муниципального образования  избирается Советом депутатов из числа кандидатов, представленных конкурсной комиссией по отбору кандидатур на должность главы муниципального образования   «Курумканский район» (далее – кандидаты), на основании поступившего в Совет депутатов протокола конкурсной комиссии по проведению конкурса по отбору кандидатур на должность главы не позднее тридцати рабочих дней со дня поступления протокола, за исключением случая, указанного в абзаце 11 пункта 2.2</w:t>
      </w:r>
      <w:proofErr w:type="gramEnd"/>
      <w:r w:rsidRPr="0036197D">
        <w:rPr>
          <w:rFonts w:ascii="Times New Roman" w:hAnsi="Times New Roman" w:cs="Times New Roman"/>
        </w:rPr>
        <w:t xml:space="preserve"> настоящего Порядка.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К протоколу конкурсной комиссии прилагаются копии всех представленных кандидатами документов и материалов.</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shd w:val="clear" w:color="auto" w:fill="FFFFFF"/>
        </w:rPr>
        <w:t xml:space="preserve"> </w:t>
      </w:r>
      <w:r w:rsidRPr="0036197D">
        <w:rPr>
          <w:rFonts w:ascii="Times New Roman" w:hAnsi="Times New Roman" w:cs="Times New Roman"/>
        </w:rPr>
        <w:t xml:space="preserve">5.2. </w:t>
      </w:r>
      <w:bookmarkStart w:id="17" w:name="sub_1002"/>
      <w:r w:rsidRPr="0036197D">
        <w:rPr>
          <w:rFonts w:ascii="Times New Roman" w:hAnsi="Times New Roman" w:cs="Times New Roman"/>
        </w:rPr>
        <w:t>Аппарат Совета депутатов извещает председателя конкурсной комиссии и кандидатов о дате, месте и времени проведения заседания Совета депутатов, на котором  будет избираться глава муниципального образования, одним из следующих способов: телефонной, факсимильной связью, электронной почтой, почтовым отправлением.</w:t>
      </w:r>
    </w:p>
    <w:p w:rsidR="0036197D" w:rsidRPr="0036197D" w:rsidRDefault="0036197D" w:rsidP="0036197D">
      <w:pPr>
        <w:spacing w:after="0" w:line="240" w:lineRule="auto"/>
        <w:ind w:firstLine="540"/>
        <w:jc w:val="both"/>
        <w:rPr>
          <w:rFonts w:ascii="Times New Roman" w:hAnsi="Times New Roman" w:cs="Times New Roman"/>
        </w:rPr>
      </w:pPr>
      <w:bookmarkStart w:id="18" w:name="sub_1003"/>
      <w:bookmarkEnd w:id="17"/>
      <w:r w:rsidRPr="0036197D">
        <w:rPr>
          <w:rFonts w:ascii="Times New Roman" w:hAnsi="Times New Roman" w:cs="Times New Roman"/>
        </w:rPr>
        <w:t xml:space="preserve">5.3. </w:t>
      </w:r>
      <w:bookmarkStart w:id="19" w:name="sub_1006"/>
      <w:bookmarkEnd w:id="18"/>
      <w:r w:rsidRPr="0036197D">
        <w:rPr>
          <w:rFonts w:ascii="Times New Roman" w:hAnsi="Times New Roman" w:cs="Times New Roman"/>
        </w:rPr>
        <w:t>Каждый кандидат выступает с кратким докладом по своему проекту программы  развития муниципального образования  «Курумканский район». Продолжительность выступления – не более 20 минут.</w:t>
      </w:r>
    </w:p>
    <w:bookmarkEnd w:id="19"/>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Заслушивание кандидатов осуществляется в алфавитном порядке.</w:t>
      </w:r>
    </w:p>
    <w:p w:rsidR="0036197D" w:rsidRPr="0036197D" w:rsidRDefault="0036197D" w:rsidP="0036197D">
      <w:pPr>
        <w:spacing w:after="0" w:line="240" w:lineRule="auto"/>
        <w:ind w:firstLine="540"/>
        <w:jc w:val="both"/>
        <w:rPr>
          <w:rFonts w:ascii="Times New Roman" w:hAnsi="Times New Roman" w:cs="Times New Roman"/>
        </w:rPr>
      </w:pPr>
      <w:bookmarkStart w:id="20" w:name="sub_1007"/>
      <w:r w:rsidRPr="0036197D">
        <w:rPr>
          <w:rFonts w:ascii="Times New Roman" w:hAnsi="Times New Roman" w:cs="Times New Roman"/>
        </w:rPr>
        <w:t>5.4. После выступления кандидата депутатами Совета депутатов могут быть заданы вопросы кандидату по теме доклада либо представленных им документов и материалов.</w:t>
      </w:r>
    </w:p>
    <w:p w:rsidR="0036197D" w:rsidRPr="0036197D" w:rsidRDefault="0036197D" w:rsidP="0036197D">
      <w:pPr>
        <w:spacing w:after="0" w:line="240" w:lineRule="auto"/>
        <w:ind w:firstLine="540"/>
        <w:jc w:val="both"/>
        <w:rPr>
          <w:rFonts w:ascii="Times New Roman" w:hAnsi="Times New Roman" w:cs="Times New Roman"/>
        </w:rPr>
      </w:pPr>
      <w:bookmarkStart w:id="21" w:name="sub_1008"/>
      <w:bookmarkEnd w:id="20"/>
      <w:r w:rsidRPr="0036197D">
        <w:rPr>
          <w:rFonts w:ascii="Times New Roman" w:hAnsi="Times New Roman" w:cs="Times New Roman"/>
        </w:rPr>
        <w:t xml:space="preserve">5.5. После заслушивания всех докладов депутатами Совета депутатов проводится обсуждение в отсутствие кандидатов.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 xml:space="preserve">5.7.  Решение об избрании Главы муниципального образования  принимается большинством голосов от установленного числа депутатов тайным голосованием либо в иной форме по решению Совета депутатов, за исключением открытого голосования.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При голосовании каждый депутат может отдать свой голос только за одну кандидатуру.</w:t>
      </w:r>
    </w:p>
    <w:p w:rsidR="0036197D" w:rsidRPr="0036197D" w:rsidRDefault="0036197D" w:rsidP="0036197D">
      <w:pPr>
        <w:spacing w:after="0" w:line="240" w:lineRule="auto"/>
        <w:ind w:firstLine="540"/>
        <w:jc w:val="both"/>
        <w:rPr>
          <w:rFonts w:ascii="Times New Roman" w:hAnsi="Times New Roman" w:cs="Times New Roman"/>
          <w:highlight w:val="yellow"/>
        </w:rPr>
      </w:pPr>
      <w:r w:rsidRPr="0036197D">
        <w:rPr>
          <w:rFonts w:ascii="Times New Roman" w:hAnsi="Times New Roman" w:cs="Times New Roman"/>
        </w:rPr>
        <w:t xml:space="preserve">5.8. Тайное голосование по кандидатурам осуществляется путем заполнения </w:t>
      </w:r>
      <w:hyperlink w:anchor="P379" w:history="1">
        <w:r w:rsidRPr="0036197D">
          <w:rPr>
            <w:rFonts w:ascii="Times New Roman" w:hAnsi="Times New Roman" w:cs="Times New Roman"/>
          </w:rPr>
          <w:t>бюллетеней</w:t>
        </w:r>
      </w:hyperlink>
      <w:r w:rsidRPr="0036197D">
        <w:rPr>
          <w:rFonts w:ascii="Times New Roman" w:hAnsi="Times New Roman" w:cs="Times New Roman"/>
        </w:rPr>
        <w:t xml:space="preserve"> по форме, утвержденной настоящим Порядком (приложение 6). </w:t>
      </w:r>
    </w:p>
    <w:p w:rsidR="0036197D" w:rsidRPr="0036197D" w:rsidRDefault="0036197D" w:rsidP="0036197D">
      <w:pPr>
        <w:spacing w:after="0" w:line="240" w:lineRule="auto"/>
        <w:ind w:firstLine="540"/>
        <w:jc w:val="both"/>
        <w:rPr>
          <w:rFonts w:ascii="Times New Roman" w:hAnsi="Times New Roman" w:cs="Times New Roman"/>
        </w:rPr>
      </w:pPr>
    </w:p>
    <w:p w:rsidR="0036197D" w:rsidRPr="0036197D" w:rsidRDefault="0036197D" w:rsidP="0036197D">
      <w:pPr>
        <w:spacing w:after="0" w:line="240" w:lineRule="auto"/>
        <w:ind w:firstLine="540"/>
        <w:jc w:val="both"/>
        <w:rPr>
          <w:rFonts w:ascii="Times New Roman" w:hAnsi="Times New Roman" w:cs="Times New Roman"/>
        </w:rPr>
      </w:pP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5.9.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Счетная комиссия избирается открытым голосованием большинством голосов в составе не менее пяти членов комиссии, которые из своего состава избирают председателя счетной комиссии.</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5.10. Члены счетной комиссии заполняют бюллетени для голосования путем внесения в них в алфавитном порядке фамилии, имени отчества каждого кандидата.</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Текст бюллетеня должен быть размещен только на одной его стороне.</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36197D" w:rsidRPr="0036197D" w:rsidRDefault="0036197D" w:rsidP="0036197D">
      <w:pPr>
        <w:spacing w:after="0" w:line="240" w:lineRule="auto"/>
        <w:ind w:firstLine="540"/>
        <w:jc w:val="both"/>
        <w:rPr>
          <w:rFonts w:ascii="Times New Roman" w:hAnsi="Times New Roman" w:cs="Times New Roman"/>
        </w:rPr>
      </w:pPr>
      <w:bookmarkStart w:id="22" w:name="sub_1011"/>
      <w:r w:rsidRPr="0036197D">
        <w:rPr>
          <w:rFonts w:ascii="Times New Roman" w:hAnsi="Times New Roman" w:cs="Times New Roman"/>
        </w:rPr>
        <w:t>5.11.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36197D" w:rsidRPr="0036197D" w:rsidRDefault="0036197D" w:rsidP="0036197D">
      <w:pPr>
        <w:spacing w:after="0" w:line="240" w:lineRule="auto"/>
        <w:ind w:firstLine="540"/>
        <w:jc w:val="both"/>
        <w:rPr>
          <w:rFonts w:ascii="Times New Roman" w:hAnsi="Times New Roman" w:cs="Times New Roman"/>
        </w:rPr>
      </w:pPr>
      <w:bookmarkStart w:id="23" w:name="sub_1012"/>
      <w:bookmarkEnd w:id="22"/>
      <w:r w:rsidRPr="0036197D">
        <w:rPr>
          <w:rFonts w:ascii="Times New Roman" w:hAnsi="Times New Roman" w:cs="Times New Roman"/>
        </w:rPr>
        <w:t>5.12. Каждому депутату под роспись выдается один бюллетень для тайного голосования.</w:t>
      </w:r>
    </w:p>
    <w:bookmarkEnd w:id="23"/>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Депутат вправе голосовать только за одного кандидата.</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36197D" w:rsidRPr="0036197D" w:rsidRDefault="0036197D" w:rsidP="0036197D">
      <w:pPr>
        <w:spacing w:after="0" w:line="240" w:lineRule="auto"/>
        <w:ind w:firstLine="540"/>
        <w:jc w:val="both"/>
        <w:rPr>
          <w:rFonts w:ascii="Times New Roman" w:hAnsi="Times New Roman" w:cs="Times New Roman"/>
        </w:rPr>
      </w:pPr>
      <w:bookmarkStart w:id="24" w:name="sub_1013"/>
      <w:r w:rsidRPr="0036197D">
        <w:rPr>
          <w:rFonts w:ascii="Times New Roman" w:hAnsi="Times New Roman" w:cs="Times New Roman"/>
        </w:rPr>
        <w:t>5.13.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36197D" w:rsidRPr="0036197D" w:rsidRDefault="0036197D" w:rsidP="0036197D">
      <w:pPr>
        <w:spacing w:after="0" w:line="240" w:lineRule="auto"/>
        <w:ind w:firstLine="540"/>
        <w:jc w:val="both"/>
        <w:rPr>
          <w:rFonts w:ascii="Times New Roman" w:hAnsi="Times New Roman" w:cs="Times New Roman"/>
        </w:rPr>
      </w:pPr>
      <w:bookmarkStart w:id="25" w:name="sub_1014"/>
      <w:bookmarkEnd w:id="24"/>
      <w:r w:rsidRPr="0036197D">
        <w:rPr>
          <w:rFonts w:ascii="Times New Roman" w:hAnsi="Times New Roman" w:cs="Times New Roman"/>
        </w:rPr>
        <w:lastRenderedPageBreak/>
        <w:t>5.14. Каждый депутат голосует лично, голосование за других депутатов не допускается. Голосование по избранию главы проводится в условиях, обеспечивающих тайну голосования. Заполненные бюллетени опускаются депутатами в опечатанный ящик для голосования.</w:t>
      </w:r>
    </w:p>
    <w:p w:rsidR="0036197D" w:rsidRPr="0036197D" w:rsidRDefault="0036197D" w:rsidP="0036197D">
      <w:pPr>
        <w:spacing w:after="0" w:line="240" w:lineRule="auto"/>
        <w:ind w:firstLine="540"/>
        <w:jc w:val="both"/>
        <w:rPr>
          <w:rFonts w:ascii="Times New Roman" w:hAnsi="Times New Roman" w:cs="Times New Roman"/>
        </w:rPr>
      </w:pPr>
      <w:bookmarkStart w:id="26" w:name="sub_1015"/>
      <w:bookmarkEnd w:id="25"/>
      <w:r w:rsidRPr="0036197D">
        <w:rPr>
          <w:rFonts w:ascii="Times New Roman" w:hAnsi="Times New Roman" w:cs="Times New Roman"/>
        </w:rPr>
        <w:t>5.15.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36197D" w:rsidRPr="0036197D" w:rsidRDefault="0036197D" w:rsidP="0036197D">
      <w:pPr>
        <w:spacing w:after="0" w:line="240" w:lineRule="auto"/>
        <w:ind w:firstLine="540"/>
        <w:jc w:val="both"/>
        <w:rPr>
          <w:rFonts w:ascii="Times New Roman" w:hAnsi="Times New Roman" w:cs="Times New Roman"/>
        </w:rPr>
      </w:pPr>
      <w:bookmarkStart w:id="27" w:name="sub_1016"/>
      <w:bookmarkEnd w:id="26"/>
      <w:r w:rsidRPr="0036197D">
        <w:rPr>
          <w:rFonts w:ascii="Times New Roman" w:hAnsi="Times New Roman" w:cs="Times New Roman"/>
        </w:rPr>
        <w:t>5.16.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27"/>
    <w:p w:rsidR="0036197D" w:rsidRPr="0036197D" w:rsidRDefault="0036197D" w:rsidP="0036197D">
      <w:pPr>
        <w:spacing w:after="0" w:line="240" w:lineRule="auto"/>
        <w:ind w:firstLine="540"/>
        <w:jc w:val="both"/>
        <w:rPr>
          <w:rFonts w:ascii="Times New Roman" w:hAnsi="Times New Roman" w:cs="Times New Roman"/>
        </w:rPr>
      </w:pPr>
      <w:proofErr w:type="gramStart"/>
      <w:r w:rsidRPr="0036197D">
        <w:rPr>
          <w:rFonts w:ascii="Times New Roman" w:hAnsi="Times New Roman" w:cs="Times New Roman"/>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roofErr w:type="gramEnd"/>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36197D" w:rsidRPr="0036197D" w:rsidRDefault="0036197D" w:rsidP="0036197D">
      <w:pPr>
        <w:spacing w:after="0" w:line="240" w:lineRule="auto"/>
        <w:ind w:firstLine="540"/>
        <w:jc w:val="both"/>
        <w:rPr>
          <w:rFonts w:ascii="Times New Roman" w:hAnsi="Times New Roman" w:cs="Times New Roman"/>
        </w:rPr>
      </w:pPr>
      <w:bookmarkStart w:id="28" w:name="sub_1017"/>
      <w:r w:rsidRPr="0036197D">
        <w:rPr>
          <w:rFonts w:ascii="Times New Roman" w:hAnsi="Times New Roman" w:cs="Times New Roman"/>
        </w:rPr>
        <w:t>5.17. После завершения процедуры избрания главы муниципального образования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36197D" w:rsidRPr="0036197D" w:rsidRDefault="0036197D" w:rsidP="0036197D">
      <w:pPr>
        <w:spacing w:after="0" w:line="240" w:lineRule="auto"/>
        <w:ind w:firstLine="540"/>
        <w:jc w:val="both"/>
        <w:rPr>
          <w:rFonts w:ascii="Times New Roman" w:hAnsi="Times New Roman" w:cs="Times New Roman"/>
        </w:rPr>
      </w:pPr>
      <w:bookmarkStart w:id="29" w:name="sub_1018"/>
      <w:bookmarkEnd w:id="28"/>
      <w:r w:rsidRPr="0036197D">
        <w:rPr>
          <w:rFonts w:ascii="Times New Roman" w:hAnsi="Times New Roman" w:cs="Times New Roman"/>
        </w:rPr>
        <w:t>5.18. О результатах тайного голосования счетная комиссия составляет протокол, который должен содержать:</w:t>
      </w:r>
    </w:p>
    <w:p w:rsidR="0036197D" w:rsidRPr="0036197D" w:rsidRDefault="0036197D" w:rsidP="0036197D">
      <w:pPr>
        <w:spacing w:after="0" w:line="240" w:lineRule="auto"/>
        <w:ind w:firstLine="540"/>
        <w:jc w:val="both"/>
        <w:rPr>
          <w:rFonts w:ascii="Times New Roman" w:hAnsi="Times New Roman" w:cs="Times New Roman"/>
        </w:rPr>
      </w:pPr>
      <w:bookmarkStart w:id="30" w:name="sub_181"/>
      <w:bookmarkEnd w:id="29"/>
      <w:r w:rsidRPr="0036197D">
        <w:rPr>
          <w:rFonts w:ascii="Times New Roman" w:hAnsi="Times New Roman" w:cs="Times New Roman"/>
        </w:rPr>
        <w:t>1) дату голосования;</w:t>
      </w:r>
    </w:p>
    <w:p w:rsidR="0036197D" w:rsidRPr="0036197D" w:rsidRDefault="0036197D" w:rsidP="0036197D">
      <w:pPr>
        <w:spacing w:after="0" w:line="240" w:lineRule="auto"/>
        <w:ind w:firstLine="540"/>
        <w:jc w:val="both"/>
        <w:rPr>
          <w:rFonts w:ascii="Times New Roman" w:hAnsi="Times New Roman" w:cs="Times New Roman"/>
        </w:rPr>
      </w:pPr>
      <w:bookmarkStart w:id="31" w:name="sub_182"/>
      <w:bookmarkEnd w:id="30"/>
      <w:r w:rsidRPr="0036197D">
        <w:rPr>
          <w:rFonts w:ascii="Times New Roman" w:hAnsi="Times New Roman" w:cs="Times New Roman"/>
        </w:rPr>
        <w:t>2) слова «Протокол счетной комиссии по избранию главы муниципального образования «Курумканский район»;</w:t>
      </w:r>
    </w:p>
    <w:p w:rsidR="0036197D" w:rsidRPr="0036197D" w:rsidRDefault="0036197D" w:rsidP="0036197D">
      <w:pPr>
        <w:spacing w:after="0" w:line="240" w:lineRule="auto"/>
        <w:ind w:firstLine="540"/>
        <w:jc w:val="both"/>
        <w:rPr>
          <w:rFonts w:ascii="Times New Roman" w:hAnsi="Times New Roman" w:cs="Times New Roman"/>
        </w:rPr>
      </w:pPr>
      <w:bookmarkStart w:id="32" w:name="sub_183"/>
      <w:bookmarkEnd w:id="31"/>
      <w:r w:rsidRPr="0036197D">
        <w:rPr>
          <w:rFonts w:ascii="Times New Roman" w:hAnsi="Times New Roman" w:cs="Times New Roman"/>
        </w:rPr>
        <w:t>3) адрес помещения, где проходило голосование;</w:t>
      </w:r>
    </w:p>
    <w:p w:rsidR="0036197D" w:rsidRPr="0036197D" w:rsidRDefault="0036197D" w:rsidP="0036197D">
      <w:pPr>
        <w:spacing w:after="0" w:line="240" w:lineRule="auto"/>
        <w:ind w:firstLine="540"/>
        <w:jc w:val="both"/>
        <w:rPr>
          <w:rFonts w:ascii="Times New Roman" w:hAnsi="Times New Roman" w:cs="Times New Roman"/>
        </w:rPr>
      </w:pPr>
      <w:bookmarkStart w:id="33" w:name="sub_184"/>
      <w:bookmarkEnd w:id="32"/>
      <w:r w:rsidRPr="0036197D">
        <w:rPr>
          <w:rFonts w:ascii="Times New Roman" w:hAnsi="Times New Roman" w:cs="Times New Roman"/>
        </w:rPr>
        <w:t>4) число депутатов, установленное Уставом муниципального образования «Курумканский район»;</w:t>
      </w:r>
    </w:p>
    <w:p w:rsidR="0036197D" w:rsidRPr="0036197D" w:rsidRDefault="0036197D" w:rsidP="0036197D">
      <w:pPr>
        <w:spacing w:after="0" w:line="240" w:lineRule="auto"/>
        <w:ind w:firstLine="540"/>
        <w:jc w:val="both"/>
        <w:rPr>
          <w:rFonts w:ascii="Times New Roman" w:hAnsi="Times New Roman" w:cs="Times New Roman"/>
        </w:rPr>
      </w:pPr>
      <w:bookmarkStart w:id="34" w:name="sub_185"/>
      <w:bookmarkEnd w:id="33"/>
      <w:r w:rsidRPr="0036197D">
        <w:rPr>
          <w:rFonts w:ascii="Times New Roman" w:hAnsi="Times New Roman" w:cs="Times New Roman"/>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36197D" w:rsidRPr="0036197D" w:rsidRDefault="0036197D" w:rsidP="0036197D">
      <w:pPr>
        <w:spacing w:after="0" w:line="240" w:lineRule="auto"/>
        <w:ind w:firstLine="540"/>
        <w:jc w:val="both"/>
        <w:rPr>
          <w:rFonts w:ascii="Times New Roman" w:hAnsi="Times New Roman" w:cs="Times New Roman"/>
        </w:rPr>
      </w:pPr>
      <w:bookmarkStart w:id="35" w:name="sub_186"/>
      <w:bookmarkEnd w:id="34"/>
      <w:r w:rsidRPr="0036197D">
        <w:rPr>
          <w:rFonts w:ascii="Times New Roman" w:hAnsi="Times New Roman" w:cs="Times New Roman"/>
        </w:rPr>
        <w:t>6) число изготовленных бюллетеней для голосования;</w:t>
      </w:r>
    </w:p>
    <w:p w:rsidR="0036197D" w:rsidRPr="0036197D" w:rsidRDefault="0036197D" w:rsidP="0036197D">
      <w:pPr>
        <w:spacing w:after="0" w:line="240" w:lineRule="auto"/>
        <w:ind w:firstLine="540"/>
        <w:jc w:val="both"/>
        <w:rPr>
          <w:rFonts w:ascii="Times New Roman" w:hAnsi="Times New Roman" w:cs="Times New Roman"/>
        </w:rPr>
      </w:pPr>
      <w:bookmarkStart w:id="36" w:name="sub_187"/>
      <w:bookmarkEnd w:id="35"/>
      <w:r w:rsidRPr="0036197D">
        <w:rPr>
          <w:rFonts w:ascii="Times New Roman" w:hAnsi="Times New Roman" w:cs="Times New Roman"/>
        </w:rPr>
        <w:t>7) число бюллетеней для голосования, выданных депутатам;</w:t>
      </w:r>
    </w:p>
    <w:p w:rsidR="0036197D" w:rsidRPr="0036197D" w:rsidRDefault="0036197D" w:rsidP="0036197D">
      <w:pPr>
        <w:spacing w:after="0" w:line="240" w:lineRule="auto"/>
        <w:ind w:firstLine="540"/>
        <w:jc w:val="both"/>
        <w:rPr>
          <w:rFonts w:ascii="Times New Roman" w:hAnsi="Times New Roman" w:cs="Times New Roman"/>
        </w:rPr>
      </w:pPr>
      <w:bookmarkStart w:id="37" w:name="sub_188"/>
      <w:bookmarkEnd w:id="36"/>
      <w:r w:rsidRPr="0036197D">
        <w:rPr>
          <w:rFonts w:ascii="Times New Roman" w:hAnsi="Times New Roman" w:cs="Times New Roman"/>
        </w:rPr>
        <w:t>8) число погашенных бюллетеней;</w:t>
      </w:r>
    </w:p>
    <w:p w:rsidR="0036197D" w:rsidRPr="0036197D" w:rsidRDefault="0036197D" w:rsidP="0036197D">
      <w:pPr>
        <w:spacing w:after="0" w:line="240" w:lineRule="auto"/>
        <w:ind w:firstLine="540"/>
        <w:jc w:val="both"/>
        <w:rPr>
          <w:rFonts w:ascii="Times New Roman" w:hAnsi="Times New Roman" w:cs="Times New Roman"/>
        </w:rPr>
      </w:pPr>
      <w:bookmarkStart w:id="38" w:name="sub_189"/>
      <w:bookmarkEnd w:id="37"/>
      <w:r w:rsidRPr="0036197D">
        <w:rPr>
          <w:rFonts w:ascii="Times New Roman" w:hAnsi="Times New Roman" w:cs="Times New Roman"/>
        </w:rPr>
        <w:t>9) число бюллетеней, содержащихся в ящике;</w:t>
      </w:r>
    </w:p>
    <w:p w:rsidR="0036197D" w:rsidRPr="0036197D" w:rsidRDefault="0036197D" w:rsidP="0036197D">
      <w:pPr>
        <w:spacing w:after="0" w:line="240" w:lineRule="auto"/>
        <w:ind w:firstLine="540"/>
        <w:jc w:val="both"/>
        <w:rPr>
          <w:rFonts w:ascii="Times New Roman" w:hAnsi="Times New Roman" w:cs="Times New Roman"/>
        </w:rPr>
      </w:pPr>
      <w:bookmarkStart w:id="39" w:name="sub_1810"/>
      <w:bookmarkEnd w:id="38"/>
      <w:r w:rsidRPr="0036197D">
        <w:rPr>
          <w:rFonts w:ascii="Times New Roman" w:hAnsi="Times New Roman" w:cs="Times New Roman"/>
        </w:rPr>
        <w:t>10) число недействительных бюллетеней;</w:t>
      </w:r>
    </w:p>
    <w:p w:rsidR="0036197D" w:rsidRPr="0036197D" w:rsidRDefault="0036197D" w:rsidP="0036197D">
      <w:pPr>
        <w:spacing w:after="0" w:line="240" w:lineRule="auto"/>
        <w:ind w:firstLine="540"/>
        <w:jc w:val="both"/>
        <w:rPr>
          <w:rFonts w:ascii="Times New Roman" w:hAnsi="Times New Roman" w:cs="Times New Roman"/>
        </w:rPr>
      </w:pPr>
      <w:bookmarkStart w:id="40" w:name="sub_1811"/>
      <w:bookmarkEnd w:id="39"/>
      <w:r w:rsidRPr="0036197D">
        <w:rPr>
          <w:rFonts w:ascii="Times New Roman" w:hAnsi="Times New Roman" w:cs="Times New Roman"/>
        </w:rPr>
        <w:t>11) число действительных бюллетеней;</w:t>
      </w:r>
    </w:p>
    <w:p w:rsidR="0036197D" w:rsidRPr="0036197D" w:rsidRDefault="0036197D" w:rsidP="0036197D">
      <w:pPr>
        <w:spacing w:after="0" w:line="240" w:lineRule="auto"/>
        <w:ind w:firstLine="540"/>
        <w:jc w:val="both"/>
        <w:rPr>
          <w:rFonts w:ascii="Times New Roman" w:hAnsi="Times New Roman" w:cs="Times New Roman"/>
        </w:rPr>
      </w:pPr>
      <w:bookmarkStart w:id="41" w:name="sub_1812"/>
      <w:bookmarkEnd w:id="40"/>
      <w:r w:rsidRPr="0036197D">
        <w:rPr>
          <w:rFonts w:ascii="Times New Roman" w:hAnsi="Times New Roman" w:cs="Times New Roman"/>
        </w:rPr>
        <w:t>12) число голосов депутатов, поданных за каждого кандидата;</w:t>
      </w:r>
    </w:p>
    <w:p w:rsidR="0036197D" w:rsidRPr="0036197D" w:rsidRDefault="0036197D" w:rsidP="0036197D">
      <w:pPr>
        <w:spacing w:after="0" w:line="240" w:lineRule="auto"/>
        <w:ind w:firstLine="540"/>
        <w:jc w:val="both"/>
        <w:rPr>
          <w:rFonts w:ascii="Times New Roman" w:hAnsi="Times New Roman" w:cs="Times New Roman"/>
        </w:rPr>
      </w:pPr>
      <w:bookmarkStart w:id="42" w:name="sub_1813"/>
      <w:bookmarkEnd w:id="41"/>
      <w:r w:rsidRPr="0036197D">
        <w:rPr>
          <w:rFonts w:ascii="Times New Roman" w:hAnsi="Times New Roman" w:cs="Times New Roman"/>
        </w:rPr>
        <w:t>13) фамилии и инициалы председателя и других членов счетной комиссии, их подписи;</w:t>
      </w:r>
    </w:p>
    <w:p w:rsidR="0036197D" w:rsidRPr="0036197D" w:rsidRDefault="0036197D" w:rsidP="0036197D">
      <w:pPr>
        <w:spacing w:after="0" w:line="240" w:lineRule="auto"/>
        <w:ind w:firstLine="540"/>
        <w:jc w:val="both"/>
        <w:rPr>
          <w:rFonts w:ascii="Times New Roman" w:hAnsi="Times New Roman" w:cs="Times New Roman"/>
        </w:rPr>
      </w:pPr>
      <w:bookmarkStart w:id="43" w:name="sub_1814"/>
      <w:bookmarkEnd w:id="42"/>
      <w:r w:rsidRPr="0036197D">
        <w:rPr>
          <w:rFonts w:ascii="Times New Roman" w:hAnsi="Times New Roman" w:cs="Times New Roman"/>
        </w:rPr>
        <w:t>14) дату и время подписания протокола.</w:t>
      </w:r>
    </w:p>
    <w:p w:rsidR="0036197D" w:rsidRPr="0036197D" w:rsidRDefault="0036197D" w:rsidP="0036197D">
      <w:pPr>
        <w:spacing w:after="0" w:line="240" w:lineRule="auto"/>
        <w:ind w:firstLine="540"/>
        <w:jc w:val="both"/>
        <w:rPr>
          <w:rFonts w:ascii="Times New Roman" w:hAnsi="Times New Roman" w:cs="Times New Roman"/>
        </w:rPr>
      </w:pPr>
      <w:bookmarkStart w:id="44" w:name="sub_1019"/>
      <w:bookmarkEnd w:id="43"/>
      <w:r w:rsidRPr="0036197D">
        <w:rPr>
          <w:rFonts w:ascii="Times New Roman" w:hAnsi="Times New Roman" w:cs="Times New Roman"/>
        </w:rPr>
        <w:t>5.19.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36197D" w:rsidRPr="0036197D" w:rsidRDefault="0036197D" w:rsidP="0036197D">
      <w:pPr>
        <w:spacing w:after="0" w:line="240" w:lineRule="auto"/>
        <w:ind w:firstLine="540"/>
        <w:jc w:val="both"/>
        <w:rPr>
          <w:rFonts w:ascii="Times New Roman" w:hAnsi="Times New Roman" w:cs="Times New Roman"/>
        </w:rPr>
      </w:pPr>
      <w:bookmarkStart w:id="45" w:name="sub_191"/>
      <w:bookmarkEnd w:id="44"/>
      <w:r w:rsidRPr="0036197D">
        <w:rPr>
          <w:rFonts w:ascii="Times New Roman" w:hAnsi="Times New Roman" w:cs="Times New Roman"/>
        </w:rPr>
        <w:t>1) об избрании главы муниципального образования;</w:t>
      </w:r>
    </w:p>
    <w:p w:rsidR="0036197D" w:rsidRPr="0036197D" w:rsidRDefault="0036197D" w:rsidP="0036197D">
      <w:pPr>
        <w:spacing w:after="0" w:line="240" w:lineRule="auto"/>
        <w:ind w:firstLine="540"/>
        <w:jc w:val="both"/>
        <w:rPr>
          <w:rFonts w:ascii="Times New Roman" w:hAnsi="Times New Roman" w:cs="Times New Roman"/>
        </w:rPr>
      </w:pPr>
      <w:bookmarkStart w:id="46" w:name="sub_192"/>
      <w:bookmarkEnd w:id="45"/>
      <w:r w:rsidRPr="0036197D">
        <w:rPr>
          <w:rFonts w:ascii="Times New Roman" w:hAnsi="Times New Roman" w:cs="Times New Roman"/>
        </w:rPr>
        <w:t>2) о проведении повторного голосования;</w:t>
      </w:r>
    </w:p>
    <w:p w:rsidR="0036197D" w:rsidRPr="0036197D" w:rsidRDefault="0036197D" w:rsidP="0036197D">
      <w:pPr>
        <w:spacing w:after="0" w:line="240" w:lineRule="auto"/>
        <w:ind w:firstLine="540"/>
        <w:jc w:val="both"/>
        <w:rPr>
          <w:rFonts w:ascii="Times New Roman" w:hAnsi="Times New Roman" w:cs="Times New Roman"/>
        </w:rPr>
      </w:pPr>
      <w:bookmarkStart w:id="47" w:name="sub_193"/>
      <w:bookmarkEnd w:id="46"/>
      <w:r w:rsidRPr="0036197D">
        <w:rPr>
          <w:rFonts w:ascii="Times New Roman" w:hAnsi="Times New Roman" w:cs="Times New Roman"/>
        </w:rPr>
        <w:t xml:space="preserve">3) о непринятии решения об избрании главы муниципального образования и повторном проведении конкурса. </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5.20.</w:t>
      </w:r>
      <w:bookmarkEnd w:id="47"/>
      <w:r w:rsidRPr="0036197D">
        <w:rPr>
          <w:rFonts w:ascii="Times New Roman" w:hAnsi="Times New Roman" w:cs="Times New Roman"/>
        </w:rPr>
        <w:t xml:space="preserve"> Если конкурсной комиссией  </w:t>
      </w:r>
      <w:proofErr w:type="gramStart"/>
      <w:r w:rsidRPr="0036197D">
        <w:rPr>
          <w:rFonts w:ascii="Times New Roman" w:hAnsi="Times New Roman" w:cs="Times New Roman"/>
        </w:rPr>
        <w:t>было  представлено более двух  кандидатур</w:t>
      </w:r>
      <w:proofErr w:type="gramEnd"/>
      <w:r w:rsidRPr="0036197D">
        <w:rPr>
          <w:rFonts w:ascii="Times New Roman" w:hAnsi="Times New Roman" w:cs="Times New Roman"/>
        </w:rPr>
        <w:t>, и если  ни одна кандидатура не набрала более  50% голосов, то проводится дополнительное  голосование по кандидатурам, набравшим наибольшее количество голосов.</w:t>
      </w:r>
    </w:p>
    <w:p w:rsidR="0036197D" w:rsidRPr="0036197D" w:rsidRDefault="0036197D" w:rsidP="0036197D">
      <w:pPr>
        <w:spacing w:after="0" w:line="240" w:lineRule="auto"/>
        <w:ind w:firstLine="540"/>
        <w:jc w:val="both"/>
        <w:rPr>
          <w:rFonts w:ascii="Times New Roman" w:hAnsi="Times New Roman" w:cs="Times New Roman"/>
        </w:rPr>
      </w:pPr>
      <w:proofErr w:type="gramStart"/>
      <w:r w:rsidRPr="0036197D">
        <w:rPr>
          <w:rFonts w:ascii="Times New Roman" w:hAnsi="Times New Roman" w:cs="Times New Roman"/>
        </w:rPr>
        <w:t>В случае если конкурсной комиссией было представлено два кандидата и по итогам первичного голосования не было принято решение либо если конкурсной комиссией было представлено более двух кандидатур и при повторном голосовании не было принято решение, Совет депутатов вправе провести  дополнительное  голосование по  всем кандидатурам, представленным конкурсной комиссией, и  если  не  принято  решение  по  итогам повторного  голосования Совет депутатов принимает решение</w:t>
      </w:r>
      <w:proofErr w:type="gramEnd"/>
      <w:r w:rsidRPr="0036197D">
        <w:rPr>
          <w:rFonts w:ascii="Times New Roman" w:hAnsi="Times New Roman" w:cs="Times New Roman"/>
        </w:rPr>
        <w:t xml:space="preserve"> о повторном проведении конкурса.</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lastRenderedPageBreak/>
        <w:t>5.21.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rsidR="0036197D" w:rsidRPr="0036197D" w:rsidRDefault="0036197D" w:rsidP="0036197D">
      <w:pPr>
        <w:spacing w:after="0" w:line="240" w:lineRule="auto"/>
        <w:ind w:firstLine="540"/>
        <w:jc w:val="both"/>
        <w:rPr>
          <w:rFonts w:ascii="Times New Roman" w:hAnsi="Times New Roman" w:cs="Times New Roman"/>
        </w:rPr>
      </w:pPr>
      <w:r w:rsidRPr="0036197D">
        <w:rPr>
          <w:rFonts w:ascii="Times New Roman" w:hAnsi="Times New Roman" w:cs="Times New Roman"/>
        </w:rPr>
        <w:t>Если указанное требование не будет выполнено данным кандидатом, Совет депутатов отменяет свое решение об избрании на должность главы муниципального образования  и назначает дату проведения повторного конкурса.</w:t>
      </w:r>
    </w:p>
    <w:p w:rsidR="0036197D" w:rsidRPr="0036197D" w:rsidRDefault="0036197D" w:rsidP="0036197D">
      <w:pPr>
        <w:spacing w:after="0" w:line="240" w:lineRule="auto"/>
        <w:ind w:firstLine="540"/>
        <w:jc w:val="both"/>
        <w:rPr>
          <w:rFonts w:ascii="Times New Roman" w:hAnsi="Times New Roman" w:cs="Times New Roman"/>
        </w:rPr>
      </w:pPr>
    </w:p>
    <w:bookmarkEnd w:id="21"/>
    <w:p w:rsidR="0036197D" w:rsidRP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22"/>
          <w:szCs w:val="22"/>
        </w:rPr>
      </w:pPr>
    </w:p>
    <w:p w:rsidR="0036197D" w:rsidRP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22"/>
          <w:szCs w:val="22"/>
        </w:rPr>
      </w:pPr>
    </w:p>
    <w:p w:rsidR="0036197D" w:rsidRP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22"/>
          <w:szCs w:val="22"/>
        </w:rPr>
      </w:pPr>
    </w:p>
    <w:p w:rsidR="0036197D" w:rsidRP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22"/>
          <w:szCs w:val="22"/>
        </w:rPr>
      </w:pPr>
    </w:p>
    <w:p w:rsidR="0036197D" w:rsidRP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22"/>
          <w:szCs w:val="22"/>
        </w:rPr>
      </w:pPr>
    </w:p>
    <w:p w:rsidR="0036197D" w:rsidRP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22"/>
          <w:szCs w:val="22"/>
        </w:rPr>
      </w:pPr>
    </w:p>
    <w:p w:rsidR="0036197D" w:rsidRP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22"/>
          <w:szCs w:val="22"/>
        </w:rPr>
      </w:pPr>
    </w:p>
    <w:p w:rsidR="0036197D" w:rsidRP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22"/>
          <w:szCs w:val="22"/>
        </w:rPr>
      </w:pPr>
    </w:p>
    <w:p w:rsidR="0036197D" w:rsidRP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22"/>
          <w:szCs w:val="22"/>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Default="0036197D" w:rsidP="0036197D">
      <w:pPr>
        <w:pStyle w:val="a4"/>
        <w:shd w:val="clear" w:color="auto" w:fill="FFFFFF"/>
        <w:spacing w:before="0" w:beforeAutospacing="0" w:after="115" w:afterAutospacing="0" w:line="360" w:lineRule="atLeast"/>
        <w:textAlignment w:val="baseline"/>
        <w:rPr>
          <w:rFonts w:ascii="Georgia" w:hAnsi="Georgia"/>
          <w:color w:val="444444"/>
          <w:sz w:val="16"/>
          <w:szCs w:val="16"/>
        </w:rPr>
      </w:pPr>
    </w:p>
    <w:p w:rsidR="0036197D" w:rsidRPr="0000315E" w:rsidRDefault="0036197D" w:rsidP="0036197D">
      <w:pPr>
        <w:spacing w:after="0" w:line="240" w:lineRule="auto"/>
        <w:jc w:val="right"/>
        <w:outlineLvl w:val="1"/>
        <w:rPr>
          <w:rFonts w:ascii="Times New Roman" w:hAnsi="Times New Roman" w:cs="Times New Roman"/>
          <w:sz w:val="20"/>
          <w:szCs w:val="20"/>
        </w:rPr>
      </w:pPr>
      <w:r w:rsidRPr="0000315E">
        <w:rPr>
          <w:rFonts w:ascii="Times New Roman" w:hAnsi="Times New Roman" w:cs="Times New Roman"/>
          <w:sz w:val="20"/>
          <w:szCs w:val="20"/>
        </w:rPr>
        <w:t>Приложение 1</w:t>
      </w:r>
    </w:p>
    <w:p w:rsidR="0036197D" w:rsidRPr="0000315E" w:rsidRDefault="0036197D" w:rsidP="0036197D">
      <w:pPr>
        <w:spacing w:after="0" w:line="240" w:lineRule="auto"/>
        <w:jc w:val="right"/>
        <w:rPr>
          <w:rFonts w:ascii="Times New Roman" w:hAnsi="Times New Roman" w:cs="Times New Roman"/>
          <w:sz w:val="20"/>
          <w:szCs w:val="20"/>
        </w:rPr>
      </w:pPr>
      <w:r w:rsidRPr="0000315E">
        <w:rPr>
          <w:rFonts w:ascii="Times New Roman" w:hAnsi="Times New Roman" w:cs="Times New Roman"/>
          <w:sz w:val="20"/>
          <w:szCs w:val="20"/>
        </w:rPr>
        <w:t>к Порядку</w:t>
      </w:r>
    </w:p>
    <w:p w:rsidR="0036197D" w:rsidRPr="0000315E" w:rsidRDefault="0036197D" w:rsidP="0036197D">
      <w:pPr>
        <w:spacing w:after="0" w:line="240" w:lineRule="auto"/>
        <w:jc w:val="right"/>
        <w:rPr>
          <w:rFonts w:ascii="Times New Roman" w:hAnsi="Times New Roman" w:cs="Times New Roman"/>
          <w:sz w:val="20"/>
          <w:szCs w:val="20"/>
        </w:rPr>
      </w:pPr>
      <w:r w:rsidRPr="0000315E">
        <w:rPr>
          <w:rFonts w:ascii="Times New Roman" w:hAnsi="Times New Roman" w:cs="Times New Roman"/>
          <w:sz w:val="20"/>
          <w:szCs w:val="20"/>
        </w:rPr>
        <w:t>проведения конкурса по отбору кандидатур</w:t>
      </w:r>
    </w:p>
    <w:p w:rsidR="0036197D" w:rsidRPr="0000315E" w:rsidRDefault="0036197D" w:rsidP="0036197D">
      <w:pPr>
        <w:spacing w:after="0" w:line="240" w:lineRule="auto"/>
        <w:jc w:val="right"/>
        <w:rPr>
          <w:rFonts w:ascii="Times New Roman" w:hAnsi="Times New Roman" w:cs="Times New Roman"/>
          <w:sz w:val="20"/>
          <w:szCs w:val="20"/>
        </w:rPr>
      </w:pPr>
      <w:r w:rsidRPr="0000315E">
        <w:rPr>
          <w:rFonts w:ascii="Times New Roman" w:hAnsi="Times New Roman" w:cs="Times New Roman"/>
          <w:sz w:val="20"/>
          <w:szCs w:val="20"/>
        </w:rPr>
        <w:t xml:space="preserve">на должность главы МО </w:t>
      </w:r>
      <w:r>
        <w:rPr>
          <w:rFonts w:ascii="Times New Roman" w:hAnsi="Times New Roman" w:cs="Times New Roman"/>
          <w:sz w:val="20"/>
          <w:szCs w:val="20"/>
        </w:rPr>
        <w:t xml:space="preserve"> </w:t>
      </w:r>
      <w:r w:rsidRPr="0000315E">
        <w:rPr>
          <w:rFonts w:ascii="Times New Roman" w:hAnsi="Times New Roman" w:cs="Times New Roman"/>
          <w:sz w:val="20"/>
          <w:szCs w:val="20"/>
        </w:rPr>
        <w:t>«</w:t>
      </w:r>
      <w:r>
        <w:rPr>
          <w:rFonts w:ascii="Times New Roman" w:hAnsi="Times New Roman" w:cs="Times New Roman"/>
          <w:sz w:val="20"/>
          <w:szCs w:val="20"/>
        </w:rPr>
        <w:t>Курумканский район</w:t>
      </w:r>
      <w:r w:rsidRPr="0000315E">
        <w:rPr>
          <w:rFonts w:ascii="Times New Roman" w:hAnsi="Times New Roman" w:cs="Times New Roman"/>
          <w:sz w:val="20"/>
          <w:szCs w:val="20"/>
        </w:rPr>
        <w:t>»</w:t>
      </w:r>
    </w:p>
    <w:p w:rsidR="0036197D" w:rsidRPr="0000315E" w:rsidRDefault="0036197D" w:rsidP="0036197D">
      <w:pPr>
        <w:spacing w:after="0" w:line="240" w:lineRule="auto"/>
        <w:jc w:val="right"/>
        <w:rPr>
          <w:rFonts w:ascii="Times New Roman" w:hAnsi="Times New Roman" w:cs="Times New Roman"/>
          <w:sz w:val="20"/>
          <w:szCs w:val="20"/>
        </w:rPr>
      </w:pPr>
      <w:r w:rsidRPr="0000315E">
        <w:rPr>
          <w:rFonts w:ascii="Times New Roman" w:hAnsi="Times New Roman" w:cs="Times New Roman"/>
          <w:sz w:val="20"/>
          <w:szCs w:val="20"/>
        </w:rPr>
        <w:t xml:space="preserve">и избрания главы МО </w:t>
      </w:r>
      <w:r>
        <w:rPr>
          <w:rFonts w:ascii="Times New Roman" w:hAnsi="Times New Roman" w:cs="Times New Roman"/>
          <w:sz w:val="20"/>
          <w:szCs w:val="20"/>
        </w:rPr>
        <w:t xml:space="preserve"> </w:t>
      </w:r>
      <w:r w:rsidRPr="0000315E">
        <w:rPr>
          <w:rFonts w:ascii="Times New Roman" w:hAnsi="Times New Roman" w:cs="Times New Roman"/>
          <w:sz w:val="20"/>
          <w:szCs w:val="20"/>
        </w:rPr>
        <w:t>«</w:t>
      </w:r>
      <w:r>
        <w:rPr>
          <w:rFonts w:ascii="Times New Roman" w:hAnsi="Times New Roman" w:cs="Times New Roman"/>
          <w:sz w:val="20"/>
          <w:szCs w:val="20"/>
        </w:rPr>
        <w:t>Курумканский район</w:t>
      </w:r>
      <w:r w:rsidRPr="0000315E">
        <w:rPr>
          <w:rFonts w:ascii="Times New Roman" w:hAnsi="Times New Roman" w:cs="Times New Roman"/>
          <w:sz w:val="20"/>
          <w:szCs w:val="20"/>
        </w:rPr>
        <w:t xml:space="preserve">» </w:t>
      </w:r>
    </w:p>
    <w:p w:rsidR="0036197D" w:rsidRPr="00CA7CB8" w:rsidRDefault="0036197D" w:rsidP="0036197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36197D" w:rsidRPr="0036197D" w:rsidRDefault="0036197D" w:rsidP="0036197D">
      <w:pPr>
        <w:spacing w:after="0" w:line="240" w:lineRule="auto"/>
        <w:ind w:left="4962"/>
        <w:jc w:val="both"/>
        <w:rPr>
          <w:rFonts w:ascii="Times New Roman" w:hAnsi="Times New Roman" w:cs="Times New Roman"/>
        </w:rPr>
      </w:pPr>
      <w:r w:rsidRPr="0036197D">
        <w:rPr>
          <w:rFonts w:ascii="Times New Roman" w:hAnsi="Times New Roman" w:cs="Times New Roman"/>
        </w:rPr>
        <w:t xml:space="preserve">В   конкурсную комиссию по отбору кандидатур   на должность Главы </w:t>
      </w:r>
    </w:p>
    <w:p w:rsidR="0036197D" w:rsidRPr="0036197D" w:rsidRDefault="0036197D" w:rsidP="0036197D">
      <w:pPr>
        <w:spacing w:after="0" w:line="240" w:lineRule="auto"/>
        <w:ind w:left="4962"/>
        <w:jc w:val="both"/>
        <w:rPr>
          <w:rFonts w:ascii="Times New Roman" w:hAnsi="Times New Roman" w:cs="Times New Roman"/>
        </w:rPr>
      </w:pPr>
      <w:r w:rsidRPr="0036197D">
        <w:rPr>
          <w:rFonts w:ascii="Times New Roman" w:hAnsi="Times New Roman" w:cs="Times New Roman"/>
        </w:rPr>
        <w:t>МО «Курумканский район»</w:t>
      </w:r>
    </w:p>
    <w:p w:rsidR="0036197D" w:rsidRPr="0036197D" w:rsidRDefault="0036197D" w:rsidP="0036197D">
      <w:pPr>
        <w:spacing w:after="0" w:line="240" w:lineRule="auto"/>
        <w:ind w:left="4962"/>
        <w:jc w:val="both"/>
        <w:rPr>
          <w:rFonts w:ascii="Times New Roman" w:hAnsi="Times New Roman" w:cs="Times New Roman"/>
        </w:rPr>
      </w:pPr>
      <w:r w:rsidRPr="0036197D">
        <w:rPr>
          <w:rFonts w:ascii="Times New Roman" w:hAnsi="Times New Roman" w:cs="Times New Roman"/>
        </w:rPr>
        <w:t xml:space="preserve"> от_______________________________</w:t>
      </w:r>
    </w:p>
    <w:p w:rsidR="0036197D" w:rsidRPr="0036197D" w:rsidRDefault="0036197D" w:rsidP="0036197D">
      <w:pPr>
        <w:spacing w:after="0" w:line="240" w:lineRule="auto"/>
        <w:ind w:left="4962"/>
        <w:jc w:val="both"/>
        <w:rPr>
          <w:rFonts w:ascii="Times New Roman" w:hAnsi="Times New Roman" w:cs="Times New Roman"/>
        </w:rPr>
      </w:pPr>
      <w:r w:rsidRPr="0036197D">
        <w:rPr>
          <w:rFonts w:ascii="Times New Roman" w:hAnsi="Times New Roman" w:cs="Times New Roman"/>
        </w:rPr>
        <w:t xml:space="preserve">                                       (ФИО)  </w:t>
      </w:r>
    </w:p>
    <w:p w:rsidR="0036197D" w:rsidRPr="0036197D" w:rsidRDefault="0036197D" w:rsidP="0036197D">
      <w:pPr>
        <w:jc w:val="right"/>
      </w:pPr>
      <w:r w:rsidRPr="0036197D">
        <w:t>_______________________________</w:t>
      </w:r>
    </w:p>
    <w:p w:rsidR="0036197D" w:rsidRPr="0036197D" w:rsidRDefault="0036197D" w:rsidP="0036197D">
      <w:pPr>
        <w:jc w:val="right"/>
        <w:rPr>
          <w:rFonts w:ascii="Times New Roman" w:hAnsi="Times New Roman" w:cs="Times New Roman"/>
        </w:rPr>
      </w:pPr>
      <w:proofErr w:type="gramStart"/>
      <w:r w:rsidRPr="0036197D">
        <w:rPr>
          <w:rFonts w:ascii="Times New Roman" w:hAnsi="Times New Roman" w:cs="Times New Roman"/>
        </w:rPr>
        <w:t>проживающего</w:t>
      </w:r>
      <w:proofErr w:type="gramEnd"/>
      <w:r w:rsidRPr="0036197D">
        <w:rPr>
          <w:rFonts w:ascii="Times New Roman" w:hAnsi="Times New Roman" w:cs="Times New Roman"/>
        </w:rPr>
        <w:t xml:space="preserve"> по адресу:____________</w:t>
      </w:r>
    </w:p>
    <w:p w:rsidR="0036197D" w:rsidRPr="0036197D" w:rsidRDefault="0036197D" w:rsidP="0036197D">
      <w:pPr>
        <w:jc w:val="right"/>
        <w:rPr>
          <w:rFonts w:ascii="Times New Roman" w:hAnsi="Times New Roman" w:cs="Times New Roman"/>
        </w:rPr>
      </w:pPr>
      <w:r w:rsidRPr="0036197D">
        <w:rPr>
          <w:rFonts w:ascii="Times New Roman" w:hAnsi="Times New Roman" w:cs="Times New Roman"/>
        </w:rPr>
        <w:t>_______________________________</w:t>
      </w:r>
    </w:p>
    <w:p w:rsidR="0036197D" w:rsidRPr="0036197D" w:rsidRDefault="0036197D" w:rsidP="0036197D">
      <w:pPr>
        <w:jc w:val="right"/>
        <w:rPr>
          <w:rFonts w:ascii="Times New Roman" w:hAnsi="Times New Roman" w:cs="Times New Roman"/>
        </w:rPr>
      </w:pPr>
      <w:r w:rsidRPr="0036197D">
        <w:rPr>
          <w:rFonts w:ascii="Times New Roman" w:hAnsi="Times New Roman" w:cs="Times New Roman"/>
        </w:rPr>
        <w:t xml:space="preserve">_______________________________ </w:t>
      </w:r>
    </w:p>
    <w:p w:rsidR="0036197D" w:rsidRPr="0036197D" w:rsidRDefault="0036197D" w:rsidP="0036197D">
      <w:pPr>
        <w:spacing w:after="0" w:line="240" w:lineRule="auto"/>
        <w:ind w:left="4962"/>
        <w:rPr>
          <w:rFonts w:ascii="Times New Roman" w:hAnsi="Times New Roman" w:cs="Times New Roman"/>
        </w:rPr>
      </w:pPr>
      <w:r w:rsidRPr="0036197D">
        <w:rPr>
          <w:rFonts w:ascii="Times New Roman" w:hAnsi="Times New Roman" w:cs="Times New Roman"/>
        </w:rPr>
        <w:t>Телефон__________________________</w:t>
      </w:r>
    </w:p>
    <w:p w:rsidR="0036197D" w:rsidRPr="0036197D" w:rsidRDefault="0036197D" w:rsidP="0036197D">
      <w:pPr>
        <w:spacing w:after="0" w:line="240" w:lineRule="auto"/>
        <w:ind w:left="4962"/>
        <w:jc w:val="both"/>
        <w:rPr>
          <w:rFonts w:ascii="Times New Roman" w:hAnsi="Times New Roman" w:cs="Times New Roman"/>
        </w:rPr>
      </w:pPr>
      <w:r w:rsidRPr="0036197D">
        <w:rPr>
          <w:rFonts w:ascii="Times New Roman" w:hAnsi="Times New Roman" w:cs="Times New Roman"/>
        </w:rPr>
        <w:t>Адрес электронной почты__________</w:t>
      </w:r>
    </w:p>
    <w:p w:rsidR="0036197D" w:rsidRPr="0036197D" w:rsidRDefault="0036197D" w:rsidP="0036197D">
      <w:pPr>
        <w:spacing w:after="0" w:line="240" w:lineRule="auto"/>
        <w:ind w:left="4962"/>
        <w:jc w:val="both"/>
        <w:rPr>
          <w:rFonts w:ascii="Times New Roman" w:hAnsi="Times New Roman" w:cs="Times New Roman"/>
        </w:rPr>
      </w:pPr>
      <w:r w:rsidRPr="0036197D">
        <w:rPr>
          <w:rFonts w:ascii="Times New Roman" w:hAnsi="Times New Roman" w:cs="Times New Roman"/>
        </w:rPr>
        <w:t>____________________________________</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center"/>
        <w:rPr>
          <w:rFonts w:ascii="Times New Roman" w:hAnsi="Times New Roman" w:cs="Times New Roman"/>
        </w:rPr>
      </w:pPr>
      <w:bookmarkStart w:id="48" w:name="P216"/>
      <w:bookmarkEnd w:id="48"/>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ЗАЯВЛЕНИЕ</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Прошу допустить меня к участию в конкурсе по отбору кандидатур на должность Главы муниципального образования  «Курумканский район»   Республики Бурятия.</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w:t>
      </w:r>
      <w:proofErr w:type="gramStart"/>
      <w:r w:rsidRPr="0036197D">
        <w:rPr>
          <w:rFonts w:ascii="Times New Roman" w:hAnsi="Times New Roman" w:cs="Times New Roman"/>
        </w:rPr>
        <w:t>н(</w:t>
      </w:r>
      <w:proofErr w:type="gramEnd"/>
      <w:r w:rsidRPr="0036197D">
        <w:rPr>
          <w:rFonts w:ascii="Times New Roman" w:hAnsi="Times New Roman" w:cs="Times New Roman"/>
        </w:rPr>
        <w:t>на).</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Прилагаю документы согласно описи.</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«___» _____________ 20__ г.    _____________    ___________________________</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 xml:space="preserve">                                                         </w:t>
      </w:r>
      <w:r w:rsidRPr="0036197D">
        <w:rPr>
          <w:rFonts w:ascii="Times New Roman" w:hAnsi="Times New Roman" w:cs="Times New Roman"/>
        </w:rPr>
        <w:tab/>
      </w:r>
      <w:r w:rsidRPr="0036197D">
        <w:rPr>
          <w:rFonts w:ascii="Times New Roman" w:hAnsi="Times New Roman" w:cs="Times New Roman"/>
        </w:rPr>
        <w:tab/>
        <w:t xml:space="preserve"> (подпись)                           (ФИО)</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p>
    <w:p w:rsidR="0036197D" w:rsidRPr="00CA7CB8" w:rsidRDefault="0036197D" w:rsidP="0036197D">
      <w:pPr>
        <w:spacing w:after="0" w:line="240" w:lineRule="auto"/>
        <w:jc w:val="both"/>
        <w:rPr>
          <w:rFonts w:ascii="Times New Roman" w:hAnsi="Times New Roman" w:cs="Times New Roman"/>
          <w:sz w:val="26"/>
          <w:szCs w:val="26"/>
        </w:rPr>
      </w:pPr>
    </w:p>
    <w:p w:rsidR="0036197D" w:rsidRPr="00CA7CB8" w:rsidRDefault="0036197D" w:rsidP="0036197D">
      <w:pPr>
        <w:spacing w:after="0" w:line="240" w:lineRule="auto"/>
        <w:jc w:val="both"/>
        <w:rPr>
          <w:rFonts w:ascii="Times New Roman" w:hAnsi="Times New Roman" w:cs="Times New Roman"/>
          <w:sz w:val="26"/>
          <w:szCs w:val="26"/>
        </w:rPr>
      </w:pPr>
    </w:p>
    <w:p w:rsidR="0036197D" w:rsidRPr="00CA7CB8" w:rsidRDefault="0036197D" w:rsidP="0036197D">
      <w:pPr>
        <w:spacing w:after="0" w:line="240" w:lineRule="auto"/>
        <w:jc w:val="both"/>
        <w:rPr>
          <w:rFonts w:ascii="Times New Roman" w:hAnsi="Times New Roman" w:cs="Times New Roman"/>
          <w:sz w:val="26"/>
          <w:szCs w:val="26"/>
        </w:rPr>
      </w:pPr>
    </w:p>
    <w:p w:rsidR="0036197D" w:rsidRPr="00CA7CB8" w:rsidRDefault="0036197D" w:rsidP="0036197D">
      <w:pPr>
        <w:spacing w:after="0" w:line="240" w:lineRule="auto"/>
        <w:jc w:val="right"/>
        <w:outlineLvl w:val="1"/>
        <w:rPr>
          <w:rFonts w:ascii="Times New Roman" w:hAnsi="Times New Roman" w:cs="Times New Roman"/>
          <w:sz w:val="26"/>
          <w:szCs w:val="26"/>
        </w:rPr>
      </w:pPr>
    </w:p>
    <w:p w:rsidR="0036197D" w:rsidRPr="00CA7CB8" w:rsidRDefault="0036197D" w:rsidP="0036197D">
      <w:pPr>
        <w:spacing w:after="0" w:line="240" w:lineRule="auto"/>
        <w:jc w:val="right"/>
        <w:outlineLvl w:val="1"/>
        <w:rPr>
          <w:rFonts w:ascii="Times New Roman" w:hAnsi="Times New Roman" w:cs="Times New Roman"/>
          <w:sz w:val="26"/>
          <w:szCs w:val="26"/>
        </w:rPr>
      </w:pPr>
    </w:p>
    <w:p w:rsidR="0036197D" w:rsidRPr="00CA7CB8" w:rsidRDefault="0036197D" w:rsidP="0036197D">
      <w:pPr>
        <w:spacing w:after="0" w:line="240" w:lineRule="auto"/>
        <w:jc w:val="right"/>
        <w:outlineLvl w:val="1"/>
        <w:rPr>
          <w:rFonts w:ascii="Times New Roman" w:hAnsi="Times New Roman" w:cs="Times New Roman"/>
          <w:sz w:val="26"/>
          <w:szCs w:val="26"/>
        </w:rPr>
      </w:pPr>
    </w:p>
    <w:p w:rsidR="0036197D" w:rsidRPr="00CA7CB8" w:rsidRDefault="0036197D" w:rsidP="0036197D">
      <w:pPr>
        <w:spacing w:after="0" w:line="240" w:lineRule="auto"/>
        <w:jc w:val="right"/>
        <w:outlineLvl w:val="1"/>
        <w:rPr>
          <w:rFonts w:ascii="Times New Roman" w:hAnsi="Times New Roman" w:cs="Times New Roman"/>
          <w:sz w:val="26"/>
          <w:szCs w:val="26"/>
        </w:rPr>
      </w:pPr>
    </w:p>
    <w:p w:rsidR="0036197D" w:rsidRPr="00CA7CB8" w:rsidRDefault="0036197D" w:rsidP="0036197D">
      <w:pPr>
        <w:spacing w:after="0" w:line="240" w:lineRule="auto"/>
        <w:jc w:val="right"/>
        <w:outlineLvl w:val="1"/>
        <w:rPr>
          <w:rFonts w:ascii="Times New Roman" w:hAnsi="Times New Roman" w:cs="Times New Roman"/>
          <w:sz w:val="26"/>
          <w:szCs w:val="26"/>
        </w:rPr>
      </w:pPr>
    </w:p>
    <w:p w:rsidR="0036197D" w:rsidRPr="00CA7CB8" w:rsidRDefault="0036197D" w:rsidP="0036197D">
      <w:pPr>
        <w:spacing w:after="0" w:line="240" w:lineRule="auto"/>
        <w:jc w:val="right"/>
        <w:outlineLvl w:val="1"/>
        <w:rPr>
          <w:rFonts w:ascii="Times New Roman" w:hAnsi="Times New Roman" w:cs="Times New Roman"/>
          <w:sz w:val="26"/>
          <w:szCs w:val="26"/>
        </w:rPr>
      </w:pPr>
    </w:p>
    <w:p w:rsidR="0036197D" w:rsidRPr="00CA7CB8" w:rsidRDefault="0036197D" w:rsidP="0036197D">
      <w:pPr>
        <w:spacing w:after="0" w:line="240" w:lineRule="auto"/>
        <w:jc w:val="right"/>
        <w:outlineLvl w:val="1"/>
        <w:rPr>
          <w:rFonts w:ascii="Times New Roman" w:hAnsi="Times New Roman" w:cs="Times New Roman"/>
          <w:sz w:val="26"/>
          <w:szCs w:val="26"/>
        </w:rPr>
      </w:pPr>
    </w:p>
    <w:p w:rsidR="0036197D" w:rsidRPr="00CA7CB8" w:rsidRDefault="0036197D" w:rsidP="0036197D">
      <w:pPr>
        <w:spacing w:after="0" w:line="240" w:lineRule="auto"/>
        <w:jc w:val="right"/>
        <w:outlineLvl w:val="1"/>
        <w:rPr>
          <w:rFonts w:ascii="Times New Roman" w:hAnsi="Times New Roman" w:cs="Times New Roman"/>
          <w:sz w:val="26"/>
          <w:szCs w:val="26"/>
        </w:rPr>
      </w:pPr>
    </w:p>
    <w:p w:rsidR="0036197D" w:rsidRDefault="0036197D" w:rsidP="0036197D">
      <w:pPr>
        <w:rPr>
          <w:rFonts w:ascii="Times New Roman" w:hAnsi="Times New Roman" w:cs="Times New Roman"/>
          <w:sz w:val="26"/>
          <w:szCs w:val="26"/>
        </w:rPr>
      </w:pPr>
    </w:p>
    <w:p w:rsidR="0036197D" w:rsidRDefault="0036197D" w:rsidP="0036197D">
      <w:pPr>
        <w:rPr>
          <w:rFonts w:ascii="Times New Roman" w:hAnsi="Times New Roman" w:cs="Times New Roman"/>
          <w:sz w:val="26"/>
          <w:szCs w:val="26"/>
        </w:rPr>
      </w:pPr>
    </w:p>
    <w:p w:rsidR="0036197D" w:rsidRDefault="0036197D" w:rsidP="0036197D">
      <w:pPr>
        <w:rPr>
          <w:rFonts w:ascii="Times New Roman" w:hAnsi="Times New Roman" w:cs="Times New Roman"/>
          <w:sz w:val="26"/>
          <w:szCs w:val="26"/>
        </w:rPr>
      </w:pPr>
    </w:p>
    <w:p w:rsidR="0036197D" w:rsidRDefault="0036197D" w:rsidP="0036197D">
      <w:pPr>
        <w:spacing w:after="0"/>
        <w:jc w:val="right"/>
        <w:rPr>
          <w:rFonts w:ascii="Times New Roman" w:hAnsi="Times New Roman" w:cs="Times New Roman"/>
          <w:sz w:val="16"/>
          <w:szCs w:val="16"/>
        </w:rPr>
      </w:pPr>
    </w:p>
    <w:p w:rsidR="0036197D" w:rsidRPr="0000315E" w:rsidRDefault="0036197D" w:rsidP="0036197D">
      <w:pPr>
        <w:spacing w:after="0"/>
        <w:jc w:val="right"/>
        <w:rPr>
          <w:rFonts w:ascii="Times New Roman" w:hAnsi="Times New Roman" w:cs="Times New Roman"/>
          <w:sz w:val="16"/>
          <w:szCs w:val="16"/>
        </w:rPr>
      </w:pPr>
      <w:r w:rsidRPr="0000315E">
        <w:rPr>
          <w:rFonts w:ascii="Times New Roman" w:hAnsi="Times New Roman" w:cs="Times New Roman"/>
          <w:sz w:val="16"/>
          <w:szCs w:val="16"/>
        </w:rPr>
        <w:lastRenderedPageBreak/>
        <w:t>Приложение 2</w:t>
      </w:r>
    </w:p>
    <w:p w:rsidR="0036197D" w:rsidRPr="0000315E" w:rsidRDefault="0036197D" w:rsidP="0036197D">
      <w:pPr>
        <w:spacing w:after="0" w:line="240" w:lineRule="auto"/>
        <w:jc w:val="right"/>
        <w:rPr>
          <w:rFonts w:ascii="Times New Roman" w:hAnsi="Times New Roman" w:cs="Times New Roman"/>
          <w:sz w:val="16"/>
          <w:szCs w:val="16"/>
        </w:rPr>
      </w:pPr>
      <w:r w:rsidRPr="0000315E">
        <w:rPr>
          <w:rFonts w:ascii="Times New Roman" w:hAnsi="Times New Roman" w:cs="Times New Roman"/>
          <w:sz w:val="16"/>
          <w:szCs w:val="16"/>
        </w:rPr>
        <w:t>к Порядку</w:t>
      </w:r>
    </w:p>
    <w:p w:rsidR="0036197D" w:rsidRPr="0000315E" w:rsidRDefault="0036197D" w:rsidP="0036197D">
      <w:pPr>
        <w:spacing w:after="0" w:line="240" w:lineRule="auto"/>
        <w:jc w:val="right"/>
        <w:rPr>
          <w:rFonts w:ascii="Times New Roman" w:hAnsi="Times New Roman" w:cs="Times New Roman"/>
          <w:sz w:val="20"/>
          <w:szCs w:val="20"/>
        </w:rPr>
      </w:pPr>
      <w:r w:rsidRPr="0000315E">
        <w:rPr>
          <w:rFonts w:ascii="Times New Roman" w:hAnsi="Times New Roman" w:cs="Times New Roman"/>
          <w:sz w:val="20"/>
          <w:szCs w:val="20"/>
        </w:rPr>
        <w:t>проведения конкурса по отбору кандидатур</w:t>
      </w:r>
    </w:p>
    <w:p w:rsidR="0036197D" w:rsidRPr="0000315E" w:rsidRDefault="0036197D" w:rsidP="0036197D">
      <w:pPr>
        <w:spacing w:after="0" w:line="240" w:lineRule="auto"/>
        <w:jc w:val="right"/>
        <w:rPr>
          <w:rFonts w:ascii="Times New Roman" w:hAnsi="Times New Roman" w:cs="Times New Roman"/>
          <w:sz w:val="20"/>
          <w:szCs w:val="20"/>
        </w:rPr>
      </w:pPr>
      <w:r w:rsidRPr="0000315E">
        <w:rPr>
          <w:rFonts w:ascii="Times New Roman" w:hAnsi="Times New Roman" w:cs="Times New Roman"/>
          <w:sz w:val="20"/>
          <w:szCs w:val="20"/>
        </w:rPr>
        <w:t xml:space="preserve">на должность главы МО </w:t>
      </w:r>
      <w:r>
        <w:rPr>
          <w:rFonts w:ascii="Times New Roman" w:hAnsi="Times New Roman" w:cs="Times New Roman"/>
          <w:sz w:val="20"/>
          <w:szCs w:val="20"/>
        </w:rPr>
        <w:t>«Курумканский район</w:t>
      </w:r>
      <w:r w:rsidRPr="0000315E">
        <w:rPr>
          <w:rFonts w:ascii="Times New Roman" w:hAnsi="Times New Roman" w:cs="Times New Roman"/>
          <w:sz w:val="20"/>
          <w:szCs w:val="20"/>
        </w:rPr>
        <w:t>»</w:t>
      </w:r>
    </w:p>
    <w:p w:rsidR="0036197D" w:rsidRPr="0000315E" w:rsidRDefault="0036197D" w:rsidP="0036197D">
      <w:pPr>
        <w:spacing w:after="0" w:line="240" w:lineRule="auto"/>
        <w:jc w:val="right"/>
        <w:rPr>
          <w:rFonts w:ascii="Times New Roman" w:hAnsi="Times New Roman" w:cs="Times New Roman"/>
          <w:sz w:val="20"/>
          <w:szCs w:val="20"/>
        </w:rPr>
      </w:pPr>
      <w:r w:rsidRPr="0000315E">
        <w:rPr>
          <w:rFonts w:ascii="Times New Roman" w:hAnsi="Times New Roman" w:cs="Times New Roman"/>
          <w:sz w:val="20"/>
          <w:szCs w:val="20"/>
        </w:rPr>
        <w:t xml:space="preserve">и избрания главы МО </w:t>
      </w:r>
      <w:r>
        <w:rPr>
          <w:rFonts w:ascii="Times New Roman" w:hAnsi="Times New Roman" w:cs="Times New Roman"/>
          <w:sz w:val="20"/>
          <w:szCs w:val="20"/>
        </w:rPr>
        <w:t xml:space="preserve"> </w:t>
      </w:r>
      <w:r w:rsidRPr="0000315E">
        <w:rPr>
          <w:rFonts w:ascii="Times New Roman" w:hAnsi="Times New Roman" w:cs="Times New Roman"/>
          <w:sz w:val="20"/>
          <w:szCs w:val="20"/>
        </w:rPr>
        <w:t>«</w:t>
      </w:r>
      <w:r>
        <w:rPr>
          <w:rFonts w:ascii="Times New Roman" w:hAnsi="Times New Roman" w:cs="Times New Roman"/>
          <w:sz w:val="20"/>
          <w:szCs w:val="20"/>
        </w:rPr>
        <w:t>Курумканский район</w:t>
      </w:r>
      <w:r w:rsidRPr="0000315E">
        <w:rPr>
          <w:rFonts w:ascii="Times New Roman" w:hAnsi="Times New Roman" w:cs="Times New Roman"/>
          <w:sz w:val="20"/>
          <w:szCs w:val="20"/>
        </w:rPr>
        <w:t xml:space="preserve">» </w:t>
      </w:r>
    </w:p>
    <w:p w:rsidR="0036197D" w:rsidRDefault="0036197D" w:rsidP="0036197D">
      <w:pPr>
        <w:spacing w:after="0" w:line="240" w:lineRule="auto"/>
        <w:jc w:val="both"/>
        <w:rPr>
          <w:rFonts w:ascii="Times New Roman" w:hAnsi="Times New Roman" w:cs="Times New Roman"/>
          <w:sz w:val="26"/>
          <w:szCs w:val="26"/>
        </w:rPr>
      </w:pP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center"/>
        <w:rPr>
          <w:rFonts w:ascii="Times New Roman" w:hAnsi="Times New Roman" w:cs="Times New Roman"/>
        </w:rPr>
      </w:pPr>
      <w:bookmarkStart w:id="49" w:name="P237"/>
      <w:bookmarkEnd w:id="49"/>
      <w:r w:rsidRPr="0036197D">
        <w:rPr>
          <w:rFonts w:ascii="Times New Roman" w:hAnsi="Times New Roman" w:cs="Times New Roman"/>
        </w:rPr>
        <w:t>СОГЛАСИЕ</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на обработку персональных данных</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Я___________________________________________________________________,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(ФИО)</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дата рождения _______, проживающи</w:t>
      </w:r>
      <w:proofErr w:type="gramStart"/>
      <w:r w:rsidRPr="0036197D">
        <w:rPr>
          <w:rFonts w:ascii="Times New Roman" w:hAnsi="Times New Roman" w:cs="Times New Roman"/>
        </w:rPr>
        <w:t>й(</w:t>
      </w:r>
      <w:proofErr w:type="spellStart"/>
      <w:proofErr w:type="gramEnd"/>
      <w:r w:rsidRPr="0036197D">
        <w:rPr>
          <w:rFonts w:ascii="Times New Roman" w:hAnsi="Times New Roman" w:cs="Times New Roman"/>
        </w:rPr>
        <w:t>ая</w:t>
      </w:r>
      <w:proofErr w:type="spellEnd"/>
      <w:r w:rsidRPr="0036197D">
        <w:rPr>
          <w:rFonts w:ascii="Times New Roman" w:hAnsi="Times New Roman" w:cs="Times New Roman"/>
        </w:rPr>
        <w:t>) по адресу: ________________________</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_______________________________________________________________________,</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наименование основного документа, удостоверяющего личность, ______________</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серия _________ номер ____________ дата выдачи ___________________________</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наименование органа, выдавшего документ, _________________________________</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в порядке и на условиях, определенных Федеральным законом от 27.07.2006 г. № 152-ФЗ  «О персональных данных», даю согласие конкурсной комиссии по отбору кандидатур на должность Главы муниципального образования  «Курумканский район», Совету депутатов муниципального образования   «Курумканский район» на обработку моих персональных данных.</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Согласие действует в течение периода проведения конкурса по отбору кандидатур на должность Главы муниципального образования  «Курумканский район».</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 xml:space="preserve"> Я ознакомле</w:t>
      </w:r>
      <w:proofErr w:type="gramStart"/>
      <w:r w:rsidRPr="0036197D">
        <w:rPr>
          <w:rFonts w:ascii="Times New Roman" w:hAnsi="Times New Roman" w:cs="Times New Roman"/>
        </w:rPr>
        <w:t>н(</w:t>
      </w:r>
      <w:proofErr w:type="gramEnd"/>
      <w:r w:rsidRPr="0036197D">
        <w:rPr>
          <w:rFonts w:ascii="Times New Roman" w:hAnsi="Times New Roman" w:cs="Times New Roman"/>
        </w:rPr>
        <w:t>а) с правами субъекта персональных данных, предусмотренными главой 3 Федерального закона от 27.07.2006 г. № 152-ФЗ «О персональных данных».</w:t>
      </w: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 xml:space="preserve"> Все изложенное мною прочитано, мне понятно и подтверждается собственноручной подписью.</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«___» ___________ 20__ г.  _____________________  _________________________</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 xml:space="preserve">                                                                (подпись)                             (ФИО)</w:t>
      </w:r>
    </w:p>
    <w:p w:rsidR="0036197D" w:rsidRPr="0036197D" w:rsidRDefault="0036197D" w:rsidP="0036197D">
      <w:pPr>
        <w:spacing w:after="0" w:line="240" w:lineRule="auto"/>
        <w:jc w:val="right"/>
        <w:rPr>
          <w:rFonts w:ascii="Times New Roman" w:hAnsi="Times New Roman" w:cs="Times New Roman"/>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16"/>
          <w:szCs w:val="16"/>
        </w:rPr>
      </w:pPr>
    </w:p>
    <w:p w:rsidR="0036197D" w:rsidRPr="0000315E" w:rsidRDefault="0036197D" w:rsidP="0036197D">
      <w:pPr>
        <w:spacing w:after="0" w:line="240" w:lineRule="auto"/>
        <w:jc w:val="right"/>
        <w:rPr>
          <w:rFonts w:ascii="Times New Roman" w:hAnsi="Times New Roman" w:cs="Times New Roman"/>
          <w:sz w:val="16"/>
          <w:szCs w:val="16"/>
        </w:rPr>
      </w:pPr>
      <w:r w:rsidRPr="0000315E">
        <w:rPr>
          <w:rFonts w:ascii="Times New Roman" w:hAnsi="Times New Roman" w:cs="Times New Roman"/>
          <w:sz w:val="16"/>
          <w:szCs w:val="16"/>
        </w:rPr>
        <w:t>Приложение 3</w:t>
      </w:r>
    </w:p>
    <w:p w:rsidR="0036197D" w:rsidRPr="0000315E" w:rsidRDefault="0036197D" w:rsidP="0036197D">
      <w:pPr>
        <w:spacing w:after="0" w:line="240" w:lineRule="auto"/>
        <w:jc w:val="right"/>
        <w:rPr>
          <w:rFonts w:ascii="Times New Roman" w:hAnsi="Times New Roman" w:cs="Times New Roman"/>
          <w:sz w:val="16"/>
          <w:szCs w:val="16"/>
        </w:rPr>
      </w:pPr>
      <w:bookmarkStart w:id="50" w:name="P271"/>
      <w:bookmarkEnd w:id="50"/>
      <w:r w:rsidRPr="0000315E">
        <w:rPr>
          <w:rFonts w:ascii="Times New Roman" w:hAnsi="Times New Roman" w:cs="Times New Roman"/>
          <w:sz w:val="16"/>
          <w:szCs w:val="16"/>
        </w:rPr>
        <w:t>к Порядку</w:t>
      </w:r>
    </w:p>
    <w:p w:rsidR="0036197D" w:rsidRPr="0000315E" w:rsidRDefault="0036197D" w:rsidP="0036197D">
      <w:pPr>
        <w:spacing w:after="0" w:line="240" w:lineRule="auto"/>
        <w:jc w:val="right"/>
        <w:rPr>
          <w:rFonts w:ascii="Times New Roman" w:hAnsi="Times New Roman" w:cs="Times New Roman"/>
          <w:sz w:val="20"/>
          <w:szCs w:val="20"/>
        </w:rPr>
      </w:pPr>
      <w:r w:rsidRPr="0000315E">
        <w:rPr>
          <w:rFonts w:ascii="Times New Roman" w:hAnsi="Times New Roman" w:cs="Times New Roman"/>
          <w:sz w:val="20"/>
          <w:szCs w:val="20"/>
        </w:rPr>
        <w:t>проведения конкурса по отбору кандидатур</w:t>
      </w:r>
    </w:p>
    <w:p w:rsidR="0036197D" w:rsidRPr="0000315E" w:rsidRDefault="0036197D" w:rsidP="0036197D">
      <w:pPr>
        <w:spacing w:after="0" w:line="240" w:lineRule="auto"/>
        <w:jc w:val="right"/>
        <w:rPr>
          <w:rFonts w:ascii="Times New Roman" w:hAnsi="Times New Roman" w:cs="Times New Roman"/>
          <w:sz w:val="20"/>
          <w:szCs w:val="20"/>
        </w:rPr>
      </w:pPr>
      <w:r w:rsidRPr="0000315E">
        <w:rPr>
          <w:rFonts w:ascii="Times New Roman" w:hAnsi="Times New Roman" w:cs="Times New Roman"/>
          <w:sz w:val="20"/>
          <w:szCs w:val="20"/>
        </w:rPr>
        <w:t>на должность главы МО</w:t>
      </w:r>
      <w:r>
        <w:rPr>
          <w:rFonts w:ascii="Times New Roman" w:hAnsi="Times New Roman" w:cs="Times New Roman"/>
          <w:sz w:val="20"/>
          <w:szCs w:val="20"/>
        </w:rPr>
        <w:t xml:space="preserve"> </w:t>
      </w:r>
      <w:r w:rsidRPr="0000315E">
        <w:rPr>
          <w:rFonts w:ascii="Times New Roman" w:hAnsi="Times New Roman" w:cs="Times New Roman"/>
          <w:sz w:val="20"/>
          <w:szCs w:val="20"/>
        </w:rPr>
        <w:t>«</w:t>
      </w:r>
      <w:r>
        <w:rPr>
          <w:rFonts w:ascii="Times New Roman" w:hAnsi="Times New Roman" w:cs="Times New Roman"/>
          <w:sz w:val="20"/>
          <w:szCs w:val="20"/>
        </w:rPr>
        <w:t>Курумканский район</w:t>
      </w:r>
      <w:r w:rsidRPr="0000315E">
        <w:rPr>
          <w:rFonts w:ascii="Times New Roman" w:hAnsi="Times New Roman" w:cs="Times New Roman"/>
          <w:sz w:val="20"/>
          <w:szCs w:val="20"/>
        </w:rPr>
        <w:t>»</w:t>
      </w:r>
    </w:p>
    <w:p w:rsidR="0036197D" w:rsidRPr="0000315E" w:rsidRDefault="0036197D" w:rsidP="0036197D">
      <w:pPr>
        <w:spacing w:after="0" w:line="240" w:lineRule="auto"/>
        <w:jc w:val="right"/>
        <w:rPr>
          <w:rFonts w:ascii="Times New Roman" w:hAnsi="Times New Roman" w:cs="Times New Roman"/>
          <w:sz w:val="20"/>
          <w:szCs w:val="20"/>
        </w:rPr>
      </w:pPr>
      <w:r w:rsidRPr="0000315E">
        <w:rPr>
          <w:rFonts w:ascii="Times New Roman" w:hAnsi="Times New Roman" w:cs="Times New Roman"/>
          <w:sz w:val="20"/>
          <w:szCs w:val="20"/>
        </w:rPr>
        <w:t xml:space="preserve">и избрания главы МО </w:t>
      </w:r>
      <w:r>
        <w:rPr>
          <w:rFonts w:ascii="Times New Roman" w:hAnsi="Times New Roman" w:cs="Times New Roman"/>
          <w:sz w:val="20"/>
          <w:szCs w:val="20"/>
        </w:rPr>
        <w:t xml:space="preserve"> </w:t>
      </w:r>
      <w:r w:rsidRPr="0000315E">
        <w:rPr>
          <w:rFonts w:ascii="Times New Roman" w:hAnsi="Times New Roman" w:cs="Times New Roman"/>
          <w:sz w:val="20"/>
          <w:szCs w:val="20"/>
        </w:rPr>
        <w:t>«</w:t>
      </w:r>
      <w:r>
        <w:rPr>
          <w:rFonts w:ascii="Times New Roman" w:hAnsi="Times New Roman" w:cs="Times New Roman"/>
          <w:sz w:val="20"/>
          <w:szCs w:val="20"/>
        </w:rPr>
        <w:t>Курумканский район</w:t>
      </w:r>
      <w:r w:rsidRPr="0000315E">
        <w:rPr>
          <w:rFonts w:ascii="Times New Roman" w:hAnsi="Times New Roman" w:cs="Times New Roman"/>
          <w:sz w:val="20"/>
          <w:szCs w:val="20"/>
        </w:rPr>
        <w:t xml:space="preserve">» </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АНКЕТА</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1. _____________________________________________________________________.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(фамилия, имя, отчество)</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2. _____________________________________________________________________.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(год рождения, семейное положение, дети)</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3. _____________________________________________________________________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proofErr w:type="gramStart"/>
      <w:r w:rsidRPr="0036197D">
        <w:rPr>
          <w:rFonts w:ascii="Times New Roman" w:hAnsi="Times New Roman" w:cs="Times New Roman"/>
        </w:rPr>
        <w:t>(наименование организации, занимаемая должность на момент подачи</w:t>
      </w:r>
      <w:proofErr w:type="gramEnd"/>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_______________________________________________________________________.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документов в конкурсную комиссию или по последнему месту работы)</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4. _____________________________________________________________________,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(общий трудовой стаж)</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в том числе:</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_______________________________________________________________________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proofErr w:type="gramStart"/>
      <w:r w:rsidRPr="0036197D">
        <w:rPr>
          <w:rFonts w:ascii="Times New Roman" w:hAnsi="Times New Roman" w:cs="Times New Roman"/>
        </w:rPr>
        <w:t>(на государственных должностях Российской Федерации, субъекта</w:t>
      </w:r>
      <w:proofErr w:type="gramEnd"/>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_______________________________________________________________________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proofErr w:type="gramStart"/>
      <w:r w:rsidRPr="0036197D">
        <w:rPr>
          <w:rFonts w:ascii="Times New Roman" w:hAnsi="Times New Roman" w:cs="Times New Roman"/>
        </w:rPr>
        <w:t>Российской Федерации, выборных муниципальных должностях)</w:t>
      </w:r>
      <w:proofErr w:type="gramEnd"/>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_______________________________________________________________________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(государственной или муниципальной службы)</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______________________________________________________________________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(руководителем организации)</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5. _____________________________________________________________________.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proofErr w:type="gramStart"/>
      <w:r w:rsidRPr="0036197D">
        <w:rPr>
          <w:rFonts w:ascii="Times New Roman" w:hAnsi="Times New Roman" w:cs="Times New Roman"/>
        </w:rPr>
        <w:t>(образование, дата окончания и наименование учебного заведения,</w:t>
      </w:r>
      <w:proofErr w:type="gramEnd"/>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специальность)</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6. _____________________________________________________________________.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(наличие ученой степени, ученого звания, знание иностранных языков)</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7. _____________________________________________________________________.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proofErr w:type="gramStart"/>
      <w:r w:rsidRPr="0036197D">
        <w:rPr>
          <w:rFonts w:ascii="Times New Roman" w:hAnsi="Times New Roman" w:cs="Times New Roman"/>
        </w:rPr>
        <w:t>(сведения о повышении квалификации, переподготовке (дата окончания и</w:t>
      </w:r>
      <w:proofErr w:type="gramEnd"/>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_______________________________________________________________________.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наименование учебного заведения)</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8. _____________________________________________________________________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proofErr w:type="gramStart"/>
      <w:r w:rsidRPr="0036197D">
        <w:rPr>
          <w:rFonts w:ascii="Times New Roman" w:hAnsi="Times New Roman" w:cs="Times New Roman"/>
        </w:rPr>
        <w:t>(основные проблемы, в решении которых принимал участие,</w:t>
      </w:r>
      <w:proofErr w:type="gramEnd"/>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_______________________________________________________________________</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характер такого участия)</w:t>
      </w:r>
    </w:p>
    <w:p w:rsidR="0036197D" w:rsidRPr="0036197D" w:rsidRDefault="0036197D" w:rsidP="0036197D">
      <w:pPr>
        <w:pBdr>
          <w:top w:val="single" w:sz="12" w:space="1" w:color="auto"/>
          <w:bottom w:val="single" w:sz="12" w:space="1" w:color="auto"/>
        </w:pBdr>
        <w:spacing w:after="0" w:line="240" w:lineRule="auto"/>
        <w:jc w:val="both"/>
        <w:rPr>
          <w:rFonts w:ascii="Times New Roman" w:hAnsi="Times New Roman" w:cs="Times New Roman"/>
        </w:rPr>
      </w:pPr>
    </w:p>
    <w:p w:rsidR="0036197D" w:rsidRPr="0036197D" w:rsidRDefault="0036197D" w:rsidP="0036197D">
      <w:pPr>
        <w:pBdr>
          <w:bottom w:val="single" w:sz="12" w:space="1" w:color="auto"/>
          <w:between w:val="single" w:sz="12" w:space="1" w:color="auto"/>
        </w:pBd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______________________________________________________________________________________________________________________________________________.</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«___» ___________ 20__ г.  _____________________  _________________________</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 xml:space="preserve">                                                              (подпись)                             (ФИО)</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p>
    <w:p w:rsidR="0036197D" w:rsidRDefault="0036197D" w:rsidP="0036197D">
      <w:pPr>
        <w:spacing w:after="0" w:line="240" w:lineRule="auto"/>
        <w:jc w:val="both"/>
        <w:rPr>
          <w:rFonts w:ascii="Times New Roman" w:hAnsi="Times New Roman" w:cs="Times New Roman"/>
          <w:sz w:val="26"/>
          <w:szCs w:val="26"/>
        </w:rPr>
      </w:pPr>
    </w:p>
    <w:p w:rsidR="0036197D" w:rsidRDefault="0036197D" w:rsidP="0036197D">
      <w:pPr>
        <w:spacing w:after="0" w:line="240" w:lineRule="auto"/>
        <w:jc w:val="both"/>
        <w:rPr>
          <w:rFonts w:ascii="Times New Roman" w:hAnsi="Times New Roman" w:cs="Times New Roman"/>
          <w:sz w:val="26"/>
          <w:szCs w:val="26"/>
        </w:rPr>
      </w:pPr>
    </w:p>
    <w:p w:rsidR="0036197D" w:rsidRDefault="0036197D" w:rsidP="0036197D">
      <w:pPr>
        <w:spacing w:after="0" w:line="240" w:lineRule="auto"/>
        <w:jc w:val="both"/>
        <w:rPr>
          <w:rFonts w:ascii="Times New Roman" w:hAnsi="Times New Roman" w:cs="Times New Roman"/>
          <w:sz w:val="26"/>
          <w:szCs w:val="26"/>
        </w:rPr>
      </w:pPr>
    </w:p>
    <w:p w:rsidR="0036197D" w:rsidRDefault="0036197D" w:rsidP="0036197D">
      <w:pPr>
        <w:spacing w:after="0" w:line="240" w:lineRule="auto"/>
        <w:jc w:val="both"/>
        <w:rPr>
          <w:rFonts w:ascii="Times New Roman" w:hAnsi="Times New Roman" w:cs="Times New Roman"/>
          <w:sz w:val="26"/>
          <w:szCs w:val="26"/>
        </w:rPr>
      </w:pPr>
    </w:p>
    <w:p w:rsidR="0036197D" w:rsidRDefault="0036197D" w:rsidP="0036197D">
      <w:pPr>
        <w:spacing w:after="0" w:line="240" w:lineRule="auto"/>
        <w:jc w:val="both"/>
        <w:rPr>
          <w:rFonts w:ascii="Times New Roman" w:hAnsi="Times New Roman" w:cs="Times New Roman"/>
          <w:sz w:val="26"/>
          <w:szCs w:val="26"/>
        </w:rPr>
      </w:pPr>
    </w:p>
    <w:p w:rsidR="0036197D" w:rsidRPr="00CA7CB8" w:rsidRDefault="0036197D" w:rsidP="0036197D">
      <w:pPr>
        <w:spacing w:after="0" w:line="240" w:lineRule="auto"/>
        <w:jc w:val="both"/>
        <w:rPr>
          <w:rFonts w:ascii="Times New Roman" w:hAnsi="Times New Roman" w:cs="Times New Roman"/>
          <w:sz w:val="26"/>
          <w:szCs w:val="26"/>
        </w:rPr>
      </w:pPr>
    </w:p>
    <w:p w:rsidR="0036197D" w:rsidRDefault="0036197D" w:rsidP="0036197D">
      <w:pPr>
        <w:spacing w:after="0" w:line="240" w:lineRule="auto"/>
        <w:jc w:val="right"/>
        <w:outlineLvl w:val="1"/>
        <w:rPr>
          <w:rFonts w:ascii="Times New Roman" w:hAnsi="Times New Roman" w:cs="Times New Roman"/>
          <w:sz w:val="26"/>
          <w:szCs w:val="26"/>
        </w:rPr>
      </w:pPr>
    </w:p>
    <w:p w:rsidR="0036197D" w:rsidRPr="00F62181" w:rsidRDefault="0036197D" w:rsidP="0036197D">
      <w:pPr>
        <w:spacing w:after="0" w:line="240" w:lineRule="auto"/>
        <w:jc w:val="right"/>
        <w:outlineLvl w:val="1"/>
        <w:rPr>
          <w:rFonts w:ascii="Times New Roman" w:hAnsi="Times New Roman" w:cs="Times New Roman"/>
          <w:sz w:val="20"/>
          <w:szCs w:val="20"/>
        </w:rPr>
      </w:pPr>
      <w:r w:rsidRPr="00F62181">
        <w:rPr>
          <w:rFonts w:ascii="Times New Roman" w:hAnsi="Times New Roman" w:cs="Times New Roman"/>
          <w:sz w:val="20"/>
          <w:szCs w:val="20"/>
        </w:rPr>
        <w:lastRenderedPageBreak/>
        <w:t>Приложение 4</w:t>
      </w:r>
    </w:p>
    <w:p w:rsidR="0036197D" w:rsidRPr="0000315E" w:rsidRDefault="0036197D" w:rsidP="0036197D">
      <w:pPr>
        <w:spacing w:after="0" w:line="240" w:lineRule="auto"/>
        <w:jc w:val="right"/>
        <w:rPr>
          <w:rFonts w:ascii="Times New Roman" w:hAnsi="Times New Roman" w:cs="Times New Roman"/>
          <w:sz w:val="16"/>
          <w:szCs w:val="16"/>
        </w:rPr>
      </w:pPr>
      <w:bookmarkStart w:id="51" w:name="P319"/>
      <w:bookmarkEnd w:id="51"/>
      <w:r w:rsidRPr="0000315E">
        <w:rPr>
          <w:rFonts w:ascii="Times New Roman" w:hAnsi="Times New Roman" w:cs="Times New Roman"/>
          <w:sz w:val="16"/>
          <w:szCs w:val="16"/>
        </w:rPr>
        <w:t>к Порядку</w:t>
      </w:r>
    </w:p>
    <w:p w:rsidR="0036197D" w:rsidRPr="0000315E" w:rsidRDefault="0036197D" w:rsidP="0036197D">
      <w:pPr>
        <w:spacing w:after="0" w:line="240" w:lineRule="auto"/>
        <w:jc w:val="right"/>
        <w:rPr>
          <w:rFonts w:ascii="Times New Roman" w:hAnsi="Times New Roman" w:cs="Times New Roman"/>
          <w:sz w:val="20"/>
          <w:szCs w:val="20"/>
        </w:rPr>
      </w:pPr>
      <w:r w:rsidRPr="0000315E">
        <w:rPr>
          <w:rFonts w:ascii="Times New Roman" w:hAnsi="Times New Roman" w:cs="Times New Roman"/>
          <w:sz w:val="20"/>
          <w:szCs w:val="20"/>
        </w:rPr>
        <w:t>проведения конкурса по отбору кандидатур</w:t>
      </w:r>
    </w:p>
    <w:p w:rsidR="0036197D" w:rsidRPr="0000315E" w:rsidRDefault="0036197D" w:rsidP="0036197D">
      <w:pPr>
        <w:spacing w:after="0" w:line="240" w:lineRule="auto"/>
        <w:jc w:val="right"/>
        <w:rPr>
          <w:rFonts w:ascii="Times New Roman" w:hAnsi="Times New Roman" w:cs="Times New Roman"/>
          <w:sz w:val="20"/>
          <w:szCs w:val="20"/>
        </w:rPr>
      </w:pPr>
      <w:r w:rsidRPr="0000315E">
        <w:rPr>
          <w:rFonts w:ascii="Times New Roman" w:hAnsi="Times New Roman" w:cs="Times New Roman"/>
          <w:sz w:val="20"/>
          <w:szCs w:val="20"/>
        </w:rPr>
        <w:t xml:space="preserve">на должность главы МО </w:t>
      </w:r>
      <w:r>
        <w:rPr>
          <w:rFonts w:ascii="Times New Roman" w:hAnsi="Times New Roman" w:cs="Times New Roman"/>
          <w:sz w:val="20"/>
          <w:szCs w:val="20"/>
        </w:rPr>
        <w:t xml:space="preserve"> </w:t>
      </w:r>
      <w:r w:rsidRPr="0000315E">
        <w:rPr>
          <w:rFonts w:ascii="Times New Roman" w:hAnsi="Times New Roman" w:cs="Times New Roman"/>
          <w:sz w:val="20"/>
          <w:szCs w:val="20"/>
        </w:rPr>
        <w:t>«</w:t>
      </w:r>
      <w:r>
        <w:rPr>
          <w:rFonts w:ascii="Times New Roman" w:hAnsi="Times New Roman" w:cs="Times New Roman"/>
          <w:sz w:val="20"/>
          <w:szCs w:val="20"/>
        </w:rPr>
        <w:t>Курумканский район</w:t>
      </w:r>
      <w:r w:rsidRPr="0000315E">
        <w:rPr>
          <w:rFonts w:ascii="Times New Roman" w:hAnsi="Times New Roman" w:cs="Times New Roman"/>
          <w:sz w:val="20"/>
          <w:szCs w:val="20"/>
        </w:rPr>
        <w:t>»</w:t>
      </w:r>
    </w:p>
    <w:p w:rsidR="0036197D" w:rsidRPr="0000315E" w:rsidRDefault="0036197D" w:rsidP="0036197D">
      <w:pPr>
        <w:spacing w:after="0" w:line="240" w:lineRule="auto"/>
        <w:jc w:val="right"/>
        <w:rPr>
          <w:rFonts w:ascii="Times New Roman" w:hAnsi="Times New Roman" w:cs="Times New Roman"/>
          <w:sz w:val="20"/>
          <w:szCs w:val="20"/>
        </w:rPr>
      </w:pPr>
      <w:r w:rsidRPr="0000315E">
        <w:rPr>
          <w:rFonts w:ascii="Times New Roman" w:hAnsi="Times New Roman" w:cs="Times New Roman"/>
          <w:sz w:val="20"/>
          <w:szCs w:val="20"/>
        </w:rPr>
        <w:t xml:space="preserve">и избрания главы МО </w:t>
      </w:r>
      <w:r>
        <w:rPr>
          <w:rFonts w:ascii="Times New Roman" w:hAnsi="Times New Roman" w:cs="Times New Roman"/>
          <w:sz w:val="20"/>
          <w:szCs w:val="20"/>
        </w:rPr>
        <w:t xml:space="preserve"> </w:t>
      </w:r>
      <w:r w:rsidRPr="0000315E">
        <w:rPr>
          <w:rFonts w:ascii="Times New Roman" w:hAnsi="Times New Roman" w:cs="Times New Roman"/>
          <w:sz w:val="20"/>
          <w:szCs w:val="20"/>
        </w:rPr>
        <w:t>«</w:t>
      </w:r>
      <w:r>
        <w:rPr>
          <w:rFonts w:ascii="Times New Roman" w:hAnsi="Times New Roman" w:cs="Times New Roman"/>
          <w:sz w:val="20"/>
          <w:szCs w:val="20"/>
        </w:rPr>
        <w:t>Курумканский район</w:t>
      </w:r>
      <w:r w:rsidRPr="0000315E">
        <w:rPr>
          <w:rFonts w:ascii="Times New Roman" w:hAnsi="Times New Roman" w:cs="Times New Roman"/>
          <w:sz w:val="20"/>
          <w:szCs w:val="20"/>
        </w:rPr>
        <w:t xml:space="preserve">» </w:t>
      </w:r>
    </w:p>
    <w:p w:rsidR="0036197D" w:rsidRDefault="0036197D" w:rsidP="0036197D">
      <w:pPr>
        <w:spacing w:after="0" w:line="240" w:lineRule="auto"/>
        <w:jc w:val="center"/>
        <w:rPr>
          <w:rFonts w:ascii="Times New Roman" w:hAnsi="Times New Roman" w:cs="Times New Roman"/>
          <w:sz w:val="26"/>
          <w:szCs w:val="26"/>
        </w:rPr>
      </w:pPr>
    </w:p>
    <w:p w:rsidR="0036197D" w:rsidRDefault="0036197D" w:rsidP="0036197D">
      <w:pPr>
        <w:spacing w:after="0" w:line="240" w:lineRule="auto"/>
        <w:jc w:val="center"/>
        <w:rPr>
          <w:rFonts w:ascii="Times New Roman" w:hAnsi="Times New Roman" w:cs="Times New Roman"/>
          <w:sz w:val="26"/>
          <w:szCs w:val="26"/>
        </w:rPr>
      </w:pP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РАСПИСКА</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о приеме документов</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Настоящим удостоверяется, что я, ____________________________________</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 xml:space="preserve">                                                                         (фамилия, имя, отчество, дата рождения)</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_______________________________________________________________________</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представи</w:t>
      </w:r>
      <w:proofErr w:type="gramStart"/>
      <w:r w:rsidRPr="0036197D">
        <w:rPr>
          <w:rFonts w:ascii="Times New Roman" w:hAnsi="Times New Roman" w:cs="Times New Roman"/>
        </w:rPr>
        <w:t>л(</w:t>
      </w:r>
      <w:proofErr w:type="gramEnd"/>
      <w:r w:rsidRPr="0036197D">
        <w:rPr>
          <w:rFonts w:ascii="Times New Roman" w:hAnsi="Times New Roman" w:cs="Times New Roman"/>
        </w:rPr>
        <w:t>а)  в  конкурсную  комиссию  по  проведению  конкурса  по отбору кандидатур на должность Главы муниципального образования  «Курумканский район» следующие документы:</w:t>
      </w:r>
    </w:p>
    <w:p w:rsidR="0036197D" w:rsidRPr="0036197D" w:rsidRDefault="0036197D" w:rsidP="0036197D">
      <w:pPr>
        <w:spacing w:after="0" w:line="240" w:lineRule="auto"/>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5"/>
        <w:gridCol w:w="2265"/>
        <w:gridCol w:w="2265"/>
        <w:gridCol w:w="2690"/>
      </w:tblGrid>
      <w:tr w:rsidR="0036197D" w:rsidRPr="0036197D" w:rsidTr="006444CE">
        <w:tc>
          <w:tcPr>
            <w:tcW w:w="2265" w:type="dxa"/>
          </w:tcPr>
          <w:p w:rsidR="0036197D" w:rsidRPr="0036197D" w:rsidRDefault="0036197D" w:rsidP="006444CE">
            <w:pPr>
              <w:spacing w:after="0" w:line="240" w:lineRule="auto"/>
              <w:jc w:val="center"/>
              <w:rPr>
                <w:rFonts w:ascii="Times New Roman" w:hAnsi="Times New Roman" w:cs="Times New Roman"/>
              </w:rPr>
            </w:pPr>
            <w:r w:rsidRPr="0036197D">
              <w:rPr>
                <w:rFonts w:ascii="Times New Roman" w:hAnsi="Times New Roman" w:cs="Times New Roman"/>
              </w:rPr>
              <w:t>Наименование документа</w:t>
            </w:r>
          </w:p>
        </w:tc>
        <w:tc>
          <w:tcPr>
            <w:tcW w:w="2265" w:type="dxa"/>
          </w:tcPr>
          <w:p w:rsidR="0036197D" w:rsidRPr="0036197D" w:rsidRDefault="0036197D" w:rsidP="006444CE">
            <w:pPr>
              <w:spacing w:after="0" w:line="240" w:lineRule="auto"/>
              <w:jc w:val="center"/>
              <w:rPr>
                <w:rFonts w:ascii="Times New Roman" w:hAnsi="Times New Roman" w:cs="Times New Roman"/>
              </w:rPr>
            </w:pPr>
            <w:r w:rsidRPr="0036197D">
              <w:rPr>
                <w:rFonts w:ascii="Times New Roman" w:hAnsi="Times New Roman" w:cs="Times New Roman"/>
              </w:rPr>
              <w:t>Подлинник/копия, способ заверения</w:t>
            </w:r>
          </w:p>
        </w:tc>
        <w:tc>
          <w:tcPr>
            <w:tcW w:w="2265" w:type="dxa"/>
          </w:tcPr>
          <w:p w:rsidR="0036197D" w:rsidRPr="0036197D" w:rsidRDefault="0036197D" w:rsidP="006444CE">
            <w:pPr>
              <w:spacing w:after="0" w:line="240" w:lineRule="auto"/>
              <w:jc w:val="center"/>
              <w:rPr>
                <w:rFonts w:ascii="Times New Roman" w:hAnsi="Times New Roman" w:cs="Times New Roman"/>
              </w:rPr>
            </w:pPr>
            <w:r w:rsidRPr="0036197D">
              <w:rPr>
                <w:rFonts w:ascii="Times New Roman" w:hAnsi="Times New Roman" w:cs="Times New Roman"/>
              </w:rPr>
              <w:t>Количество экземпляров</w:t>
            </w:r>
          </w:p>
        </w:tc>
        <w:tc>
          <w:tcPr>
            <w:tcW w:w="2690" w:type="dxa"/>
          </w:tcPr>
          <w:p w:rsidR="0036197D" w:rsidRPr="0036197D" w:rsidRDefault="0036197D" w:rsidP="006444CE">
            <w:pPr>
              <w:spacing w:after="0" w:line="240" w:lineRule="auto"/>
              <w:jc w:val="center"/>
              <w:rPr>
                <w:rFonts w:ascii="Times New Roman" w:hAnsi="Times New Roman" w:cs="Times New Roman"/>
              </w:rPr>
            </w:pPr>
            <w:r w:rsidRPr="0036197D">
              <w:rPr>
                <w:rFonts w:ascii="Times New Roman" w:hAnsi="Times New Roman" w:cs="Times New Roman"/>
              </w:rPr>
              <w:t>Количество листов</w:t>
            </w:r>
          </w:p>
        </w:tc>
      </w:tr>
      <w:tr w:rsidR="0036197D" w:rsidRPr="0036197D" w:rsidTr="006444CE">
        <w:tc>
          <w:tcPr>
            <w:tcW w:w="2265" w:type="dxa"/>
          </w:tcPr>
          <w:p w:rsidR="0036197D" w:rsidRPr="0036197D" w:rsidRDefault="0036197D" w:rsidP="006444CE">
            <w:pPr>
              <w:spacing w:after="0" w:line="240" w:lineRule="auto"/>
              <w:rPr>
                <w:rFonts w:ascii="Times New Roman" w:hAnsi="Times New Roman" w:cs="Times New Roman"/>
              </w:rPr>
            </w:pPr>
            <w:r w:rsidRPr="0036197D">
              <w:rPr>
                <w:rFonts w:ascii="Times New Roman" w:hAnsi="Times New Roman" w:cs="Times New Roman"/>
              </w:rPr>
              <w:t>1.</w:t>
            </w:r>
          </w:p>
        </w:tc>
        <w:tc>
          <w:tcPr>
            <w:tcW w:w="2265" w:type="dxa"/>
          </w:tcPr>
          <w:p w:rsidR="0036197D" w:rsidRPr="0036197D" w:rsidRDefault="0036197D" w:rsidP="006444CE">
            <w:pPr>
              <w:spacing w:after="0" w:line="240" w:lineRule="auto"/>
              <w:rPr>
                <w:rFonts w:ascii="Times New Roman" w:hAnsi="Times New Roman" w:cs="Times New Roman"/>
              </w:rPr>
            </w:pPr>
          </w:p>
        </w:tc>
        <w:tc>
          <w:tcPr>
            <w:tcW w:w="2265" w:type="dxa"/>
          </w:tcPr>
          <w:p w:rsidR="0036197D" w:rsidRPr="0036197D" w:rsidRDefault="0036197D" w:rsidP="006444CE">
            <w:pPr>
              <w:spacing w:after="0" w:line="240" w:lineRule="auto"/>
              <w:rPr>
                <w:rFonts w:ascii="Times New Roman" w:hAnsi="Times New Roman" w:cs="Times New Roman"/>
              </w:rPr>
            </w:pPr>
          </w:p>
        </w:tc>
        <w:tc>
          <w:tcPr>
            <w:tcW w:w="2690" w:type="dxa"/>
          </w:tcPr>
          <w:p w:rsidR="0036197D" w:rsidRPr="0036197D" w:rsidRDefault="0036197D" w:rsidP="006444CE">
            <w:pPr>
              <w:spacing w:after="0" w:line="240" w:lineRule="auto"/>
              <w:rPr>
                <w:rFonts w:ascii="Times New Roman" w:hAnsi="Times New Roman" w:cs="Times New Roman"/>
              </w:rPr>
            </w:pPr>
          </w:p>
        </w:tc>
      </w:tr>
      <w:tr w:rsidR="0036197D" w:rsidRPr="0036197D" w:rsidTr="006444CE">
        <w:tc>
          <w:tcPr>
            <w:tcW w:w="2265" w:type="dxa"/>
          </w:tcPr>
          <w:p w:rsidR="0036197D" w:rsidRPr="0036197D" w:rsidRDefault="0036197D" w:rsidP="006444CE">
            <w:pPr>
              <w:spacing w:after="0" w:line="240" w:lineRule="auto"/>
              <w:rPr>
                <w:rFonts w:ascii="Times New Roman" w:hAnsi="Times New Roman" w:cs="Times New Roman"/>
              </w:rPr>
            </w:pPr>
            <w:r w:rsidRPr="0036197D">
              <w:rPr>
                <w:rFonts w:ascii="Times New Roman" w:hAnsi="Times New Roman" w:cs="Times New Roman"/>
              </w:rPr>
              <w:t>2.</w:t>
            </w:r>
          </w:p>
        </w:tc>
        <w:tc>
          <w:tcPr>
            <w:tcW w:w="2265" w:type="dxa"/>
          </w:tcPr>
          <w:p w:rsidR="0036197D" w:rsidRPr="0036197D" w:rsidRDefault="0036197D" w:rsidP="006444CE">
            <w:pPr>
              <w:spacing w:after="0" w:line="240" w:lineRule="auto"/>
              <w:rPr>
                <w:rFonts w:ascii="Times New Roman" w:hAnsi="Times New Roman" w:cs="Times New Roman"/>
              </w:rPr>
            </w:pPr>
          </w:p>
        </w:tc>
        <w:tc>
          <w:tcPr>
            <w:tcW w:w="2265" w:type="dxa"/>
          </w:tcPr>
          <w:p w:rsidR="0036197D" w:rsidRPr="0036197D" w:rsidRDefault="0036197D" w:rsidP="006444CE">
            <w:pPr>
              <w:spacing w:after="0" w:line="240" w:lineRule="auto"/>
              <w:rPr>
                <w:rFonts w:ascii="Times New Roman" w:hAnsi="Times New Roman" w:cs="Times New Roman"/>
              </w:rPr>
            </w:pPr>
          </w:p>
        </w:tc>
        <w:tc>
          <w:tcPr>
            <w:tcW w:w="2690" w:type="dxa"/>
          </w:tcPr>
          <w:p w:rsidR="0036197D" w:rsidRPr="0036197D" w:rsidRDefault="0036197D" w:rsidP="006444CE">
            <w:pPr>
              <w:spacing w:after="0" w:line="240" w:lineRule="auto"/>
              <w:rPr>
                <w:rFonts w:ascii="Times New Roman" w:hAnsi="Times New Roman" w:cs="Times New Roman"/>
              </w:rPr>
            </w:pPr>
          </w:p>
        </w:tc>
      </w:tr>
      <w:tr w:rsidR="0036197D" w:rsidRPr="0036197D" w:rsidTr="006444CE">
        <w:tc>
          <w:tcPr>
            <w:tcW w:w="2265" w:type="dxa"/>
          </w:tcPr>
          <w:p w:rsidR="0036197D" w:rsidRPr="0036197D" w:rsidRDefault="0036197D" w:rsidP="006444CE">
            <w:pPr>
              <w:spacing w:after="0" w:line="240" w:lineRule="auto"/>
              <w:rPr>
                <w:rFonts w:ascii="Times New Roman" w:hAnsi="Times New Roman" w:cs="Times New Roman"/>
              </w:rPr>
            </w:pPr>
            <w:r w:rsidRPr="0036197D">
              <w:rPr>
                <w:rFonts w:ascii="Times New Roman" w:hAnsi="Times New Roman" w:cs="Times New Roman"/>
              </w:rPr>
              <w:t>3.</w:t>
            </w:r>
          </w:p>
        </w:tc>
        <w:tc>
          <w:tcPr>
            <w:tcW w:w="2265" w:type="dxa"/>
          </w:tcPr>
          <w:p w:rsidR="0036197D" w:rsidRPr="0036197D" w:rsidRDefault="0036197D" w:rsidP="006444CE">
            <w:pPr>
              <w:spacing w:after="0" w:line="240" w:lineRule="auto"/>
              <w:rPr>
                <w:rFonts w:ascii="Times New Roman" w:hAnsi="Times New Roman" w:cs="Times New Roman"/>
              </w:rPr>
            </w:pPr>
          </w:p>
        </w:tc>
        <w:tc>
          <w:tcPr>
            <w:tcW w:w="2265" w:type="dxa"/>
          </w:tcPr>
          <w:p w:rsidR="0036197D" w:rsidRPr="0036197D" w:rsidRDefault="0036197D" w:rsidP="006444CE">
            <w:pPr>
              <w:spacing w:after="0" w:line="240" w:lineRule="auto"/>
              <w:rPr>
                <w:rFonts w:ascii="Times New Roman" w:hAnsi="Times New Roman" w:cs="Times New Roman"/>
              </w:rPr>
            </w:pPr>
          </w:p>
        </w:tc>
        <w:tc>
          <w:tcPr>
            <w:tcW w:w="2690" w:type="dxa"/>
          </w:tcPr>
          <w:p w:rsidR="0036197D" w:rsidRPr="0036197D" w:rsidRDefault="0036197D" w:rsidP="006444CE">
            <w:pPr>
              <w:spacing w:after="0" w:line="240" w:lineRule="auto"/>
              <w:rPr>
                <w:rFonts w:ascii="Times New Roman" w:hAnsi="Times New Roman" w:cs="Times New Roman"/>
              </w:rPr>
            </w:pPr>
          </w:p>
        </w:tc>
      </w:tr>
      <w:tr w:rsidR="0036197D" w:rsidRPr="0036197D" w:rsidTr="006444CE">
        <w:tc>
          <w:tcPr>
            <w:tcW w:w="2265" w:type="dxa"/>
          </w:tcPr>
          <w:p w:rsidR="0036197D" w:rsidRPr="0036197D" w:rsidRDefault="0036197D" w:rsidP="006444CE">
            <w:pPr>
              <w:spacing w:after="0" w:line="240" w:lineRule="auto"/>
              <w:rPr>
                <w:rFonts w:ascii="Times New Roman" w:hAnsi="Times New Roman" w:cs="Times New Roman"/>
              </w:rPr>
            </w:pPr>
            <w:r w:rsidRPr="0036197D">
              <w:rPr>
                <w:rFonts w:ascii="Times New Roman" w:hAnsi="Times New Roman" w:cs="Times New Roman"/>
              </w:rPr>
              <w:t>4.</w:t>
            </w:r>
          </w:p>
        </w:tc>
        <w:tc>
          <w:tcPr>
            <w:tcW w:w="2265" w:type="dxa"/>
          </w:tcPr>
          <w:p w:rsidR="0036197D" w:rsidRPr="0036197D" w:rsidRDefault="0036197D" w:rsidP="006444CE">
            <w:pPr>
              <w:spacing w:after="0" w:line="240" w:lineRule="auto"/>
              <w:rPr>
                <w:rFonts w:ascii="Times New Roman" w:hAnsi="Times New Roman" w:cs="Times New Roman"/>
              </w:rPr>
            </w:pPr>
          </w:p>
        </w:tc>
        <w:tc>
          <w:tcPr>
            <w:tcW w:w="2265" w:type="dxa"/>
          </w:tcPr>
          <w:p w:rsidR="0036197D" w:rsidRPr="0036197D" w:rsidRDefault="0036197D" w:rsidP="006444CE">
            <w:pPr>
              <w:spacing w:after="0" w:line="240" w:lineRule="auto"/>
              <w:rPr>
                <w:rFonts w:ascii="Times New Roman" w:hAnsi="Times New Roman" w:cs="Times New Roman"/>
              </w:rPr>
            </w:pPr>
          </w:p>
        </w:tc>
        <w:tc>
          <w:tcPr>
            <w:tcW w:w="2690" w:type="dxa"/>
          </w:tcPr>
          <w:p w:rsidR="0036197D" w:rsidRPr="0036197D" w:rsidRDefault="0036197D" w:rsidP="006444CE">
            <w:pPr>
              <w:spacing w:after="0" w:line="240" w:lineRule="auto"/>
              <w:rPr>
                <w:rFonts w:ascii="Times New Roman" w:hAnsi="Times New Roman" w:cs="Times New Roman"/>
              </w:rPr>
            </w:pPr>
          </w:p>
        </w:tc>
      </w:tr>
      <w:tr w:rsidR="0036197D" w:rsidRPr="0036197D" w:rsidTr="006444CE">
        <w:tc>
          <w:tcPr>
            <w:tcW w:w="2265" w:type="dxa"/>
          </w:tcPr>
          <w:p w:rsidR="0036197D" w:rsidRPr="0036197D" w:rsidRDefault="0036197D" w:rsidP="006444CE">
            <w:pPr>
              <w:spacing w:after="0" w:line="240" w:lineRule="auto"/>
              <w:rPr>
                <w:rFonts w:ascii="Times New Roman" w:hAnsi="Times New Roman" w:cs="Times New Roman"/>
              </w:rPr>
            </w:pPr>
            <w:r w:rsidRPr="0036197D">
              <w:rPr>
                <w:rFonts w:ascii="Times New Roman" w:hAnsi="Times New Roman" w:cs="Times New Roman"/>
              </w:rPr>
              <w:t>5.</w:t>
            </w:r>
          </w:p>
        </w:tc>
        <w:tc>
          <w:tcPr>
            <w:tcW w:w="2265" w:type="dxa"/>
          </w:tcPr>
          <w:p w:rsidR="0036197D" w:rsidRPr="0036197D" w:rsidRDefault="0036197D" w:rsidP="006444CE">
            <w:pPr>
              <w:spacing w:after="0" w:line="240" w:lineRule="auto"/>
              <w:rPr>
                <w:rFonts w:ascii="Times New Roman" w:hAnsi="Times New Roman" w:cs="Times New Roman"/>
              </w:rPr>
            </w:pPr>
          </w:p>
        </w:tc>
        <w:tc>
          <w:tcPr>
            <w:tcW w:w="2265" w:type="dxa"/>
          </w:tcPr>
          <w:p w:rsidR="0036197D" w:rsidRPr="0036197D" w:rsidRDefault="0036197D" w:rsidP="006444CE">
            <w:pPr>
              <w:spacing w:after="0" w:line="240" w:lineRule="auto"/>
              <w:rPr>
                <w:rFonts w:ascii="Times New Roman" w:hAnsi="Times New Roman" w:cs="Times New Roman"/>
              </w:rPr>
            </w:pPr>
          </w:p>
        </w:tc>
        <w:tc>
          <w:tcPr>
            <w:tcW w:w="2690" w:type="dxa"/>
          </w:tcPr>
          <w:p w:rsidR="0036197D" w:rsidRPr="0036197D" w:rsidRDefault="0036197D" w:rsidP="006444CE">
            <w:pPr>
              <w:spacing w:after="0" w:line="240" w:lineRule="auto"/>
              <w:rPr>
                <w:rFonts w:ascii="Times New Roman" w:hAnsi="Times New Roman" w:cs="Times New Roman"/>
              </w:rPr>
            </w:pPr>
          </w:p>
        </w:tc>
      </w:tr>
    </w:tbl>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Документы поданы  «____» ____________ 20__ г.</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 xml:space="preserve">Подпись </w:t>
      </w:r>
      <w:proofErr w:type="gramStart"/>
      <w:r w:rsidRPr="0036197D">
        <w:rPr>
          <w:rFonts w:ascii="Times New Roman" w:hAnsi="Times New Roman" w:cs="Times New Roman"/>
        </w:rPr>
        <w:t>представившего</w:t>
      </w:r>
      <w:proofErr w:type="gramEnd"/>
      <w:r w:rsidRPr="0036197D">
        <w:rPr>
          <w:rFonts w:ascii="Times New Roman" w:hAnsi="Times New Roman" w:cs="Times New Roman"/>
        </w:rPr>
        <w:t xml:space="preserve"> документы ________________    _____________________</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 xml:space="preserve">                                                                        (подпись)                          (ФИО)</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Документы приняты « __ » ____________ 20__ г.</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 xml:space="preserve">Подпись </w:t>
      </w:r>
      <w:proofErr w:type="gramStart"/>
      <w:r w:rsidRPr="0036197D">
        <w:rPr>
          <w:rFonts w:ascii="Times New Roman" w:hAnsi="Times New Roman" w:cs="Times New Roman"/>
        </w:rPr>
        <w:t>принявшего</w:t>
      </w:r>
      <w:proofErr w:type="gramEnd"/>
      <w:r w:rsidRPr="0036197D">
        <w:rPr>
          <w:rFonts w:ascii="Times New Roman" w:hAnsi="Times New Roman" w:cs="Times New Roman"/>
        </w:rPr>
        <w:t xml:space="preserve"> документы     _________________    _____________________</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 xml:space="preserve">                                                                     (подпись)                            (ФИО)</w:t>
      </w:r>
    </w:p>
    <w:p w:rsidR="0036197D" w:rsidRPr="00CA7CB8" w:rsidRDefault="0036197D" w:rsidP="0036197D">
      <w:pPr>
        <w:spacing w:after="0" w:line="240" w:lineRule="auto"/>
        <w:jc w:val="both"/>
        <w:rPr>
          <w:rFonts w:ascii="Times New Roman" w:hAnsi="Times New Roman" w:cs="Times New Roman"/>
          <w:sz w:val="26"/>
          <w:szCs w:val="26"/>
        </w:rPr>
      </w:pPr>
    </w:p>
    <w:p w:rsidR="0036197D" w:rsidRPr="00CA7CB8" w:rsidRDefault="0036197D" w:rsidP="0036197D">
      <w:pPr>
        <w:spacing w:after="0" w:line="240" w:lineRule="auto"/>
        <w:jc w:val="both"/>
        <w:rPr>
          <w:rFonts w:ascii="Times New Roman" w:hAnsi="Times New Roman" w:cs="Times New Roman"/>
          <w:sz w:val="26"/>
          <w:szCs w:val="26"/>
        </w:rPr>
      </w:pPr>
    </w:p>
    <w:p w:rsidR="0036197D" w:rsidRPr="00CA7CB8" w:rsidRDefault="0036197D" w:rsidP="0036197D">
      <w:pPr>
        <w:spacing w:after="0" w:line="240" w:lineRule="auto"/>
        <w:jc w:val="both"/>
        <w:rPr>
          <w:rFonts w:ascii="Times New Roman" w:hAnsi="Times New Roman" w:cs="Times New Roman"/>
          <w:sz w:val="26"/>
          <w:szCs w:val="26"/>
        </w:rPr>
      </w:pPr>
    </w:p>
    <w:p w:rsidR="0036197D" w:rsidRPr="00CA7CB8" w:rsidRDefault="0036197D" w:rsidP="0036197D">
      <w:pPr>
        <w:spacing w:after="0" w:line="240" w:lineRule="auto"/>
        <w:jc w:val="both"/>
        <w:rPr>
          <w:rFonts w:ascii="Times New Roman" w:hAnsi="Times New Roman" w:cs="Times New Roman"/>
          <w:sz w:val="26"/>
          <w:szCs w:val="26"/>
        </w:rPr>
      </w:pPr>
    </w:p>
    <w:p w:rsidR="0036197D" w:rsidRPr="00CA7CB8" w:rsidRDefault="0036197D" w:rsidP="0036197D">
      <w:pPr>
        <w:spacing w:after="0" w:line="240" w:lineRule="auto"/>
        <w:jc w:val="both"/>
        <w:rPr>
          <w:rFonts w:ascii="Times New Roman" w:hAnsi="Times New Roman" w:cs="Times New Roman"/>
          <w:sz w:val="26"/>
          <w:szCs w:val="26"/>
        </w:rPr>
      </w:pPr>
    </w:p>
    <w:p w:rsidR="0036197D" w:rsidRDefault="0036197D" w:rsidP="0036197D">
      <w:pPr>
        <w:spacing w:after="0" w:line="240" w:lineRule="auto"/>
        <w:jc w:val="right"/>
        <w:outlineLvl w:val="1"/>
        <w:rPr>
          <w:rFonts w:ascii="Times New Roman" w:hAnsi="Times New Roman" w:cs="Times New Roman"/>
          <w:sz w:val="26"/>
          <w:szCs w:val="26"/>
        </w:rPr>
      </w:pPr>
    </w:p>
    <w:p w:rsidR="0036197D" w:rsidRDefault="0036197D" w:rsidP="0036197D">
      <w:pPr>
        <w:spacing w:after="0" w:line="240" w:lineRule="auto"/>
        <w:jc w:val="right"/>
        <w:outlineLvl w:val="1"/>
        <w:rPr>
          <w:rFonts w:ascii="Times New Roman" w:hAnsi="Times New Roman" w:cs="Times New Roman"/>
          <w:sz w:val="26"/>
          <w:szCs w:val="26"/>
        </w:rPr>
      </w:pPr>
    </w:p>
    <w:p w:rsidR="0036197D" w:rsidRDefault="0036197D" w:rsidP="0036197D">
      <w:pPr>
        <w:spacing w:after="0" w:line="240" w:lineRule="auto"/>
        <w:jc w:val="right"/>
        <w:outlineLvl w:val="1"/>
        <w:rPr>
          <w:rFonts w:ascii="Times New Roman" w:hAnsi="Times New Roman" w:cs="Times New Roman"/>
          <w:sz w:val="26"/>
          <w:szCs w:val="26"/>
        </w:rPr>
      </w:pPr>
    </w:p>
    <w:p w:rsidR="0036197D" w:rsidRDefault="0036197D" w:rsidP="0036197D">
      <w:pPr>
        <w:spacing w:after="0" w:line="240" w:lineRule="auto"/>
        <w:jc w:val="right"/>
        <w:outlineLvl w:val="1"/>
        <w:rPr>
          <w:rFonts w:ascii="Times New Roman" w:hAnsi="Times New Roman" w:cs="Times New Roman"/>
          <w:sz w:val="26"/>
          <w:szCs w:val="26"/>
        </w:rPr>
      </w:pPr>
    </w:p>
    <w:p w:rsidR="0036197D" w:rsidRDefault="0036197D" w:rsidP="0036197D">
      <w:pPr>
        <w:spacing w:after="0" w:line="240" w:lineRule="auto"/>
        <w:jc w:val="right"/>
        <w:outlineLvl w:val="1"/>
        <w:rPr>
          <w:rFonts w:ascii="Times New Roman" w:hAnsi="Times New Roman" w:cs="Times New Roman"/>
          <w:sz w:val="26"/>
          <w:szCs w:val="26"/>
        </w:rPr>
      </w:pPr>
    </w:p>
    <w:p w:rsidR="0036197D" w:rsidRDefault="0036197D" w:rsidP="0036197D">
      <w:pPr>
        <w:spacing w:after="0" w:line="240" w:lineRule="auto"/>
        <w:jc w:val="right"/>
        <w:outlineLvl w:val="1"/>
        <w:rPr>
          <w:rFonts w:ascii="Times New Roman" w:hAnsi="Times New Roman" w:cs="Times New Roman"/>
          <w:sz w:val="26"/>
          <w:szCs w:val="26"/>
        </w:rPr>
      </w:pPr>
    </w:p>
    <w:p w:rsidR="0036197D" w:rsidRDefault="0036197D" w:rsidP="0036197D">
      <w:pPr>
        <w:spacing w:after="0" w:line="240" w:lineRule="auto"/>
        <w:jc w:val="right"/>
        <w:outlineLvl w:val="1"/>
        <w:rPr>
          <w:rFonts w:ascii="Times New Roman" w:hAnsi="Times New Roman" w:cs="Times New Roman"/>
          <w:sz w:val="26"/>
          <w:szCs w:val="26"/>
        </w:rPr>
      </w:pPr>
    </w:p>
    <w:p w:rsidR="0036197D" w:rsidRDefault="0036197D" w:rsidP="0036197D">
      <w:pPr>
        <w:spacing w:after="0" w:line="240" w:lineRule="auto"/>
        <w:jc w:val="right"/>
        <w:outlineLvl w:val="1"/>
        <w:rPr>
          <w:rFonts w:ascii="Times New Roman" w:hAnsi="Times New Roman" w:cs="Times New Roman"/>
          <w:sz w:val="26"/>
          <w:szCs w:val="26"/>
        </w:rPr>
      </w:pPr>
    </w:p>
    <w:p w:rsidR="0036197D" w:rsidRDefault="0036197D" w:rsidP="0036197D">
      <w:pPr>
        <w:spacing w:after="0" w:line="240" w:lineRule="auto"/>
        <w:jc w:val="right"/>
        <w:outlineLvl w:val="1"/>
        <w:rPr>
          <w:rFonts w:ascii="Times New Roman" w:hAnsi="Times New Roman" w:cs="Times New Roman"/>
          <w:sz w:val="26"/>
          <w:szCs w:val="26"/>
        </w:rPr>
      </w:pPr>
    </w:p>
    <w:p w:rsidR="0036197D" w:rsidRDefault="0036197D" w:rsidP="0036197D">
      <w:pPr>
        <w:spacing w:after="0" w:line="240" w:lineRule="auto"/>
        <w:jc w:val="right"/>
        <w:outlineLvl w:val="1"/>
        <w:rPr>
          <w:rFonts w:ascii="Times New Roman" w:hAnsi="Times New Roman" w:cs="Times New Roman"/>
          <w:sz w:val="26"/>
          <w:szCs w:val="26"/>
        </w:rPr>
      </w:pPr>
    </w:p>
    <w:p w:rsidR="0036197D" w:rsidRDefault="0036197D" w:rsidP="0036197D">
      <w:pPr>
        <w:spacing w:after="0" w:line="240" w:lineRule="auto"/>
        <w:jc w:val="right"/>
        <w:outlineLvl w:val="1"/>
        <w:rPr>
          <w:rFonts w:ascii="Times New Roman" w:hAnsi="Times New Roman" w:cs="Times New Roman"/>
          <w:sz w:val="26"/>
          <w:szCs w:val="26"/>
        </w:rPr>
      </w:pPr>
    </w:p>
    <w:p w:rsidR="0036197D" w:rsidRDefault="0036197D" w:rsidP="0036197D">
      <w:pPr>
        <w:spacing w:after="0" w:line="240" w:lineRule="auto"/>
        <w:jc w:val="right"/>
        <w:outlineLvl w:val="1"/>
        <w:rPr>
          <w:rFonts w:ascii="Times New Roman" w:hAnsi="Times New Roman" w:cs="Times New Roman"/>
          <w:sz w:val="16"/>
          <w:szCs w:val="16"/>
        </w:rPr>
      </w:pPr>
    </w:p>
    <w:p w:rsidR="0036197D" w:rsidRPr="004F0C71" w:rsidRDefault="0036197D" w:rsidP="0036197D">
      <w:pPr>
        <w:spacing w:after="0" w:line="240" w:lineRule="auto"/>
        <w:jc w:val="right"/>
        <w:outlineLvl w:val="1"/>
        <w:rPr>
          <w:rFonts w:ascii="Times New Roman" w:hAnsi="Times New Roman" w:cs="Times New Roman"/>
          <w:sz w:val="16"/>
          <w:szCs w:val="16"/>
        </w:rPr>
      </w:pPr>
      <w:r w:rsidRPr="004F0C71">
        <w:rPr>
          <w:rFonts w:ascii="Times New Roman" w:hAnsi="Times New Roman" w:cs="Times New Roman"/>
          <w:sz w:val="16"/>
          <w:szCs w:val="16"/>
        </w:rPr>
        <w:lastRenderedPageBreak/>
        <w:t>Приложение 5</w:t>
      </w:r>
    </w:p>
    <w:p w:rsidR="0036197D" w:rsidRPr="004F0C71" w:rsidRDefault="0036197D" w:rsidP="0036197D">
      <w:pPr>
        <w:spacing w:after="0" w:line="240" w:lineRule="auto"/>
        <w:jc w:val="right"/>
        <w:rPr>
          <w:rFonts w:ascii="Times New Roman" w:hAnsi="Times New Roman" w:cs="Times New Roman"/>
          <w:sz w:val="16"/>
          <w:szCs w:val="16"/>
        </w:rPr>
      </w:pPr>
      <w:r w:rsidRPr="004F0C71">
        <w:rPr>
          <w:rFonts w:ascii="Times New Roman" w:hAnsi="Times New Roman" w:cs="Times New Roman"/>
          <w:sz w:val="16"/>
          <w:szCs w:val="16"/>
        </w:rPr>
        <w:t>к Порядку</w:t>
      </w:r>
    </w:p>
    <w:p w:rsidR="0036197D" w:rsidRPr="004F0C71" w:rsidRDefault="0036197D" w:rsidP="0036197D">
      <w:pPr>
        <w:spacing w:after="0" w:line="240" w:lineRule="auto"/>
        <w:jc w:val="right"/>
        <w:rPr>
          <w:rFonts w:ascii="Times New Roman" w:hAnsi="Times New Roman" w:cs="Times New Roman"/>
          <w:sz w:val="16"/>
          <w:szCs w:val="16"/>
        </w:rPr>
      </w:pPr>
      <w:r w:rsidRPr="004F0C71">
        <w:rPr>
          <w:rFonts w:ascii="Times New Roman" w:hAnsi="Times New Roman" w:cs="Times New Roman"/>
          <w:sz w:val="16"/>
          <w:szCs w:val="16"/>
        </w:rPr>
        <w:t>проведения конкурса по отбору кандидатур</w:t>
      </w:r>
    </w:p>
    <w:p w:rsidR="0036197D" w:rsidRPr="004F0C71" w:rsidRDefault="0036197D" w:rsidP="0036197D">
      <w:pPr>
        <w:spacing w:after="0" w:line="240" w:lineRule="auto"/>
        <w:jc w:val="right"/>
        <w:rPr>
          <w:rFonts w:ascii="Times New Roman" w:hAnsi="Times New Roman" w:cs="Times New Roman"/>
          <w:sz w:val="16"/>
          <w:szCs w:val="16"/>
        </w:rPr>
      </w:pPr>
      <w:r w:rsidRPr="004F0C71">
        <w:rPr>
          <w:rFonts w:ascii="Times New Roman" w:hAnsi="Times New Roman" w:cs="Times New Roman"/>
          <w:sz w:val="16"/>
          <w:szCs w:val="16"/>
        </w:rPr>
        <w:t>на должность главы МО «</w:t>
      </w:r>
      <w:r w:rsidRPr="00C12A32">
        <w:rPr>
          <w:rFonts w:ascii="Times New Roman" w:hAnsi="Times New Roman" w:cs="Times New Roman"/>
          <w:sz w:val="16"/>
          <w:szCs w:val="16"/>
        </w:rPr>
        <w:t>Курумканский район</w:t>
      </w:r>
      <w:r w:rsidRPr="004F0C71">
        <w:rPr>
          <w:rFonts w:ascii="Times New Roman" w:hAnsi="Times New Roman" w:cs="Times New Roman"/>
          <w:sz w:val="16"/>
          <w:szCs w:val="16"/>
        </w:rPr>
        <w:t>»</w:t>
      </w:r>
    </w:p>
    <w:p w:rsidR="0036197D" w:rsidRPr="004F0C71" w:rsidRDefault="0036197D" w:rsidP="0036197D">
      <w:pPr>
        <w:spacing w:after="0" w:line="240" w:lineRule="auto"/>
        <w:jc w:val="right"/>
        <w:rPr>
          <w:rFonts w:ascii="Times New Roman" w:hAnsi="Times New Roman" w:cs="Times New Roman"/>
          <w:sz w:val="16"/>
          <w:szCs w:val="16"/>
        </w:rPr>
      </w:pPr>
      <w:r w:rsidRPr="004F0C71">
        <w:rPr>
          <w:rFonts w:ascii="Times New Roman" w:hAnsi="Times New Roman" w:cs="Times New Roman"/>
          <w:sz w:val="16"/>
          <w:szCs w:val="16"/>
        </w:rPr>
        <w:t>и избрания главы МО «</w:t>
      </w:r>
      <w:r w:rsidRPr="00C12A32">
        <w:rPr>
          <w:rFonts w:ascii="Times New Roman" w:hAnsi="Times New Roman" w:cs="Times New Roman"/>
          <w:sz w:val="16"/>
          <w:szCs w:val="16"/>
        </w:rPr>
        <w:t>Курумканский район</w:t>
      </w:r>
      <w:r w:rsidRPr="004F0C71">
        <w:rPr>
          <w:rFonts w:ascii="Times New Roman" w:hAnsi="Times New Roman" w:cs="Times New Roman"/>
          <w:sz w:val="16"/>
          <w:szCs w:val="16"/>
        </w:rPr>
        <w:t xml:space="preserve">» </w:t>
      </w:r>
    </w:p>
    <w:p w:rsidR="0036197D" w:rsidRDefault="0036197D" w:rsidP="0036197D">
      <w:pPr>
        <w:spacing w:after="0" w:line="240" w:lineRule="auto"/>
        <w:jc w:val="both"/>
        <w:rPr>
          <w:rFonts w:ascii="Times New Roman" w:hAnsi="Times New Roman" w:cs="Times New Roman"/>
          <w:sz w:val="26"/>
          <w:szCs w:val="26"/>
        </w:rPr>
      </w:pPr>
    </w:p>
    <w:p w:rsidR="0036197D" w:rsidRPr="00CA7CB8" w:rsidRDefault="0036197D" w:rsidP="0036197D">
      <w:pPr>
        <w:spacing w:after="0" w:line="240" w:lineRule="auto"/>
        <w:jc w:val="both"/>
        <w:rPr>
          <w:rFonts w:ascii="Times New Roman" w:hAnsi="Times New Roman" w:cs="Times New Roman"/>
          <w:sz w:val="26"/>
          <w:szCs w:val="26"/>
        </w:rPr>
      </w:pP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Конкурсная комиссия</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по отбору кандидатур на должность Главы муниципального образования</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 xml:space="preserve"> «Курумканский район»</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"____" ____________ 20___ г.</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Член конкурсной комиссии _______________________________________________</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 xml:space="preserve"> (ФИО)</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center"/>
        <w:rPr>
          <w:rFonts w:ascii="Times New Roman" w:hAnsi="Times New Roman" w:cs="Times New Roman"/>
        </w:rPr>
      </w:pPr>
      <w:bookmarkStart w:id="52" w:name="P379"/>
      <w:bookmarkEnd w:id="52"/>
      <w:r w:rsidRPr="0036197D">
        <w:rPr>
          <w:rFonts w:ascii="Times New Roman" w:hAnsi="Times New Roman" w:cs="Times New Roman"/>
        </w:rPr>
        <w:t>БЮЛЛЕТЕНЬ</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для голосования по кандидатам на должность</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Главы муниципального образования</w:t>
      </w:r>
    </w:p>
    <w:p w:rsidR="0036197D" w:rsidRPr="0036197D" w:rsidRDefault="0036197D" w:rsidP="0036197D">
      <w:pPr>
        <w:spacing w:after="0" w:line="240" w:lineRule="auto"/>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540"/>
      </w:tblGrid>
      <w:tr w:rsidR="0036197D" w:rsidRPr="0036197D" w:rsidTr="006444CE">
        <w:tc>
          <w:tcPr>
            <w:tcW w:w="6803" w:type="dxa"/>
            <w:vAlign w:val="center"/>
          </w:tcPr>
          <w:p w:rsidR="0036197D" w:rsidRPr="0036197D" w:rsidRDefault="0036197D" w:rsidP="006444CE">
            <w:pPr>
              <w:spacing w:after="0" w:line="240" w:lineRule="auto"/>
              <w:jc w:val="center"/>
              <w:rPr>
                <w:rFonts w:ascii="Times New Roman" w:hAnsi="Times New Roman" w:cs="Times New Roman"/>
              </w:rPr>
            </w:pPr>
            <w:r w:rsidRPr="0036197D">
              <w:rPr>
                <w:rFonts w:ascii="Times New Roman" w:hAnsi="Times New Roman" w:cs="Times New Roman"/>
              </w:rPr>
              <w:t>ФИО кандидата</w:t>
            </w:r>
          </w:p>
        </w:tc>
        <w:tc>
          <w:tcPr>
            <w:tcW w:w="2540" w:type="dxa"/>
            <w:vAlign w:val="center"/>
          </w:tcPr>
          <w:p w:rsidR="0036197D" w:rsidRPr="0036197D" w:rsidRDefault="0036197D" w:rsidP="006444CE">
            <w:pPr>
              <w:spacing w:after="0" w:line="240" w:lineRule="auto"/>
              <w:jc w:val="center"/>
              <w:rPr>
                <w:rFonts w:ascii="Times New Roman" w:hAnsi="Times New Roman" w:cs="Times New Roman"/>
              </w:rPr>
            </w:pPr>
            <w:r w:rsidRPr="0036197D">
              <w:rPr>
                <w:rFonts w:ascii="Times New Roman" w:hAnsi="Times New Roman" w:cs="Times New Roman"/>
              </w:rPr>
              <w:t>"За"/"Против"</w:t>
            </w:r>
          </w:p>
        </w:tc>
      </w:tr>
      <w:tr w:rsidR="0036197D" w:rsidRPr="0036197D" w:rsidTr="006444CE">
        <w:tc>
          <w:tcPr>
            <w:tcW w:w="6803" w:type="dxa"/>
            <w:vAlign w:val="center"/>
          </w:tcPr>
          <w:p w:rsidR="0036197D" w:rsidRPr="0036197D" w:rsidRDefault="0036197D" w:rsidP="006444CE">
            <w:pPr>
              <w:spacing w:after="0" w:line="240" w:lineRule="auto"/>
              <w:jc w:val="center"/>
              <w:rPr>
                <w:rFonts w:ascii="Times New Roman" w:hAnsi="Times New Roman" w:cs="Times New Roman"/>
              </w:rPr>
            </w:pPr>
            <w:r w:rsidRPr="0036197D">
              <w:rPr>
                <w:rFonts w:ascii="Times New Roman" w:hAnsi="Times New Roman" w:cs="Times New Roman"/>
              </w:rPr>
              <w:t>1</w:t>
            </w:r>
          </w:p>
        </w:tc>
        <w:tc>
          <w:tcPr>
            <w:tcW w:w="2540" w:type="dxa"/>
            <w:vAlign w:val="center"/>
          </w:tcPr>
          <w:p w:rsidR="0036197D" w:rsidRPr="0036197D" w:rsidRDefault="0036197D" w:rsidP="006444CE">
            <w:pPr>
              <w:spacing w:after="0" w:line="240" w:lineRule="auto"/>
              <w:jc w:val="center"/>
              <w:rPr>
                <w:rFonts w:ascii="Times New Roman" w:hAnsi="Times New Roman" w:cs="Times New Roman"/>
              </w:rPr>
            </w:pPr>
            <w:r w:rsidRPr="0036197D">
              <w:rPr>
                <w:rFonts w:ascii="Times New Roman" w:hAnsi="Times New Roman" w:cs="Times New Roman"/>
              </w:rPr>
              <w:t>2</w:t>
            </w:r>
          </w:p>
        </w:tc>
      </w:tr>
      <w:tr w:rsidR="0036197D" w:rsidRPr="0036197D" w:rsidTr="006444CE">
        <w:tc>
          <w:tcPr>
            <w:tcW w:w="6803" w:type="dxa"/>
            <w:vAlign w:val="center"/>
          </w:tcPr>
          <w:p w:rsidR="0036197D" w:rsidRPr="0036197D" w:rsidRDefault="0036197D" w:rsidP="006444CE">
            <w:pPr>
              <w:spacing w:after="0" w:line="240" w:lineRule="auto"/>
              <w:rPr>
                <w:rFonts w:ascii="Times New Roman" w:hAnsi="Times New Roman" w:cs="Times New Roman"/>
              </w:rPr>
            </w:pPr>
            <w:r w:rsidRPr="0036197D">
              <w:rPr>
                <w:rFonts w:ascii="Times New Roman" w:hAnsi="Times New Roman" w:cs="Times New Roman"/>
              </w:rPr>
              <w:t xml:space="preserve"> </w:t>
            </w:r>
          </w:p>
        </w:tc>
        <w:tc>
          <w:tcPr>
            <w:tcW w:w="2540" w:type="dxa"/>
            <w:vAlign w:val="center"/>
          </w:tcPr>
          <w:p w:rsidR="0036197D" w:rsidRPr="0036197D" w:rsidRDefault="0036197D" w:rsidP="006444CE">
            <w:pPr>
              <w:spacing w:after="0" w:line="240" w:lineRule="auto"/>
              <w:rPr>
                <w:rFonts w:ascii="Times New Roman" w:hAnsi="Times New Roman" w:cs="Times New Roman"/>
              </w:rPr>
            </w:pPr>
          </w:p>
        </w:tc>
      </w:tr>
      <w:tr w:rsidR="0036197D" w:rsidRPr="0036197D" w:rsidTr="006444CE">
        <w:tc>
          <w:tcPr>
            <w:tcW w:w="6803" w:type="dxa"/>
            <w:vAlign w:val="center"/>
          </w:tcPr>
          <w:p w:rsidR="0036197D" w:rsidRPr="0036197D" w:rsidRDefault="0036197D" w:rsidP="006444CE">
            <w:pPr>
              <w:spacing w:after="0" w:line="240" w:lineRule="auto"/>
              <w:rPr>
                <w:rFonts w:ascii="Times New Roman" w:hAnsi="Times New Roman" w:cs="Times New Roman"/>
              </w:rPr>
            </w:pPr>
          </w:p>
        </w:tc>
        <w:tc>
          <w:tcPr>
            <w:tcW w:w="2540" w:type="dxa"/>
            <w:vAlign w:val="center"/>
          </w:tcPr>
          <w:p w:rsidR="0036197D" w:rsidRPr="0036197D" w:rsidRDefault="0036197D" w:rsidP="006444CE">
            <w:pPr>
              <w:spacing w:after="0" w:line="240" w:lineRule="auto"/>
              <w:rPr>
                <w:rFonts w:ascii="Times New Roman" w:hAnsi="Times New Roman" w:cs="Times New Roman"/>
              </w:rPr>
            </w:pPr>
          </w:p>
        </w:tc>
      </w:tr>
      <w:tr w:rsidR="0036197D" w:rsidRPr="0036197D" w:rsidTr="006444CE">
        <w:tc>
          <w:tcPr>
            <w:tcW w:w="6803" w:type="dxa"/>
            <w:vAlign w:val="center"/>
          </w:tcPr>
          <w:p w:rsidR="0036197D" w:rsidRPr="0036197D" w:rsidRDefault="0036197D" w:rsidP="006444CE">
            <w:pPr>
              <w:spacing w:after="0" w:line="240" w:lineRule="auto"/>
              <w:rPr>
                <w:rFonts w:ascii="Times New Roman" w:hAnsi="Times New Roman" w:cs="Times New Roman"/>
              </w:rPr>
            </w:pPr>
          </w:p>
        </w:tc>
        <w:tc>
          <w:tcPr>
            <w:tcW w:w="2540" w:type="dxa"/>
            <w:vAlign w:val="center"/>
          </w:tcPr>
          <w:p w:rsidR="0036197D" w:rsidRPr="0036197D" w:rsidRDefault="0036197D" w:rsidP="006444CE">
            <w:pPr>
              <w:spacing w:after="0" w:line="240" w:lineRule="auto"/>
              <w:rPr>
                <w:rFonts w:ascii="Times New Roman" w:hAnsi="Times New Roman" w:cs="Times New Roman"/>
              </w:rPr>
            </w:pPr>
          </w:p>
        </w:tc>
      </w:tr>
    </w:tbl>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(столбец 2 заполняется ручкой прописными буквами: "за" или "против")</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ind w:firstLine="709"/>
        <w:jc w:val="both"/>
        <w:rPr>
          <w:rFonts w:ascii="Times New Roman" w:hAnsi="Times New Roman" w:cs="Times New Roman"/>
        </w:rPr>
      </w:pPr>
      <w:r w:rsidRPr="0036197D">
        <w:rPr>
          <w:rFonts w:ascii="Times New Roman" w:hAnsi="Times New Roman" w:cs="Times New Roman"/>
        </w:rPr>
        <w:t>Член конкурсной комиссии __________________________________________</w:t>
      </w:r>
    </w:p>
    <w:p w:rsidR="0036197D" w:rsidRPr="0036197D" w:rsidRDefault="0036197D" w:rsidP="0036197D">
      <w:pPr>
        <w:spacing w:after="0" w:line="240" w:lineRule="auto"/>
        <w:jc w:val="both"/>
        <w:rPr>
          <w:rFonts w:ascii="Times New Roman" w:hAnsi="Times New Roman" w:cs="Times New Roman"/>
        </w:rPr>
      </w:pPr>
      <w:r w:rsidRPr="0036197D">
        <w:rPr>
          <w:rFonts w:ascii="Times New Roman" w:hAnsi="Times New Roman" w:cs="Times New Roman"/>
        </w:rPr>
        <w:t xml:space="preserve">                                                                                            (подпись)</w:t>
      </w:r>
    </w:p>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p>
    <w:p w:rsidR="0036197D" w:rsidRDefault="0036197D" w:rsidP="0036197D"/>
    <w:p w:rsidR="0036197D" w:rsidRDefault="0036197D" w:rsidP="0036197D"/>
    <w:p w:rsidR="0036197D" w:rsidRDefault="0036197D" w:rsidP="0036197D"/>
    <w:p w:rsidR="0036197D" w:rsidRDefault="0036197D" w:rsidP="0036197D"/>
    <w:p w:rsidR="0036197D" w:rsidRDefault="0036197D" w:rsidP="0036197D"/>
    <w:p w:rsidR="0036197D" w:rsidRDefault="0036197D" w:rsidP="0036197D"/>
    <w:p w:rsidR="0036197D" w:rsidRDefault="0036197D" w:rsidP="0036197D"/>
    <w:p w:rsidR="0036197D" w:rsidRDefault="0036197D" w:rsidP="0036197D"/>
    <w:p w:rsidR="0036197D" w:rsidRDefault="0036197D" w:rsidP="0036197D"/>
    <w:p w:rsidR="0036197D" w:rsidRDefault="0036197D" w:rsidP="0036197D"/>
    <w:p w:rsidR="0036197D" w:rsidRDefault="0036197D" w:rsidP="0036197D"/>
    <w:p w:rsidR="0036197D" w:rsidRDefault="0036197D" w:rsidP="0036197D"/>
    <w:p w:rsidR="0036197D" w:rsidRDefault="0036197D" w:rsidP="0036197D">
      <w:pPr>
        <w:spacing w:after="0" w:line="240" w:lineRule="auto"/>
        <w:jc w:val="right"/>
        <w:outlineLvl w:val="1"/>
        <w:rPr>
          <w:rFonts w:ascii="Times New Roman" w:hAnsi="Times New Roman" w:cs="Times New Roman"/>
          <w:sz w:val="16"/>
          <w:szCs w:val="16"/>
        </w:rPr>
      </w:pPr>
    </w:p>
    <w:p w:rsidR="0036197D" w:rsidRPr="004F0C71" w:rsidRDefault="0036197D" w:rsidP="0036197D">
      <w:pPr>
        <w:spacing w:after="0" w:line="240" w:lineRule="auto"/>
        <w:jc w:val="right"/>
        <w:outlineLvl w:val="1"/>
        <w:rPr>
          <w:rFonts w:ascii="Times New Roman" w:hAnsi="Times New Roman" w:cs="Times New Roman"/>
          <w:sz w:val="16"/>
          <w:szCs w:val="16"/>
        </w:rPr>
      </w:pPr>
      <w:r w:rsidRPr="004F0C71">
        <w:rPr>
          <w:rFonts w:ascii="Times New Roman" w:hAnsi="Times New Roman" w:cs="Times New Roman"/>
          <w:sz w:val="16"/>
          <w:szCs w:val="16"/>
        </w:rPr>
        <w:lastRenderedPageBreak/>
        <w:t xml:space="preserve">Приложение </w:t>
      </w:r>
      <w:r>
        <w:rPr>
          <w:rFonts w:ascii="Times New Roman" w:hAnsi="Times New Roman" w:cs="Times New Roman"/>
          <w:sz w:val="16"/>
          <w:szCs w:val="16"/>
        </w:rPr>
        <w:t>6</w:t>
      </w:r>
    </w:p>
    <w:p w:rsidR="0036197D" w:rsidRPr="004F0C71" w:rsidRDefault="0036197D" w:rsidP="0036197D">
      <w:pPr>
        <w:spacing w:after="0" w:line="240" w:lineRule="auto"/>
        <w:jc w:val="right"/>
        <w:rPr>
          <w:rFonts w:ascii="Times New Roman" w:hAnsi="Times New Roman" w:cs="Times New Roman"/>
          <w:sz w:val="16"/>
          <w:szCs w:val="16"/>
        </w:rPr>
      </w:pPr>
      <w:r w:rsidRPr="004F0C71">
        <w:rPr>
          <w:rFonts w:ascii="Times New Roman" w:hAnsi="Times New Roman" w:cs="Times New Roman"/>
          <w:sz w:val="16"/>
          <w:szCs w:val="16"/>
        </w:rPr>
        <w:t>к Порядку</w:t>
      </w:r>
    </w:p>
    <w:p w:rsidR="0036197D" w:rsidRPr="004F0C71" w:rsidRDefault="0036197D" w:rsidP="0036197D">
      <w:pPr>
        <w:spacing w:after="0" w:line="240" w:lineRule="auto"/>
        <w:jc w:val="right"/>
        <w:rPr>
          <w:rFonts w:ascii="Times New Roman" w:hAnsi="Times New Roman" w:cs="Times New Roman"/>
          <w:sz w:val="16"/>
          <w:szCs w:val="16"/>
        </w:rPr>
      </w:pPr>
      <w:r w:rsidRPr="004F0C71">
        <w:rPr>
          <w:rFonts w:ascii="Times New Roman" w:hAnsi="Times New Roman" w:cs="Times New Roman"/>
          <w:sz w:val="16"/>
          <w:szCs w:val="16"/>
        </w:rPr>
        <w:t>проведения конкурса по отбору кандидатур</w:t>
      </w:r>
    </w:p>
    <w:p w:rsidR="0036197D" w:rsidRPr="004F0C71" w:rsidRDefault="0036197D" w:rsidP="0036197D">
      <w:pPr>
        <w:spacing w:after="0" w:line="240" w:lineRule="auto"/>
        <w:jc w:val="right"/>
        <w:rPr>
          <w:rFonts w:ascii="Times New Roman" w:hAnsi="Times New Roman" w:cs="Times New Roman"/>
          <w:sz w:val="16"/>
          <w:szCs w:val="16"/>
        </w:rPr>
      </w:pPr>
      <w:r w:rsidRPr="004F0C71">
        <w:rPr>
          <w:rFonts w:ascii="Times New Roman" w:hAnsi="Times New Roman" w:cs="Times New Roman"/>
          <w:sz w:val="16"/>
          <w:szCs w:val="16"/>
        </w:rPr>
        <w:t>на должность главы МО «</w:t>
      </w:r>
      <w:r w:rsidRPr="00C12A32">
        <w:rPr>
          <w:rFonts w:ascii="Times New Roman" w:hAnsi="Times New Roman" w:cs="Times New Roman"/>
          <w:sz w:val="16"/>
          <w:szCs w:val="16"/>
        </w:rPr>
        <w:t>Курумканский район</w:t>
      </w:r>
      <w:r w:rsidRPr="004F0C71">
        <w:rPr>
          <w:rFonts w:ascii="Times New Roman" w:hAnsi="Times New Roman" w:cs="Times New Roman"/>
          <w:sz w:val="16"/>
          <w:szCs w:val="16"/>
        </w:rPr>
        <w:t>»</w:t>
      </w:r>
    </w:p>
    <w:p w:rsidR="0036197D" w:rsidRPr="004F0C71" w:rsidRDefault="0036197D" w:rsidP="0036197D">
      <w:pPr>
        <w:spacing w:after="0" w:line="240" w:lineRule="auto"/>
        <w:jc w:val="right"/>
        <w:rPr>
          <w:rFonts w:ascii="Times New Roman" w:hAnsi="Times New Roman" w:cs="Times New Roman"/>
          <w:sz w:val="16"/>
          <w:szCs w:val="16"/>
        </w:rPr>
      </w:pPr>
      <w:r w:rsidRPr="004F0C71">
        <w:rPr>
          <w:rFonts w:ascii="Times New Roman" w:hAnsi="Times New Roman" w:cs="Times New Roman"/>
          <w:sz w:val="16"/>
          <w:szCs w:val="16"/>
        </w:rPr>
        <w:t>и избрания главы МО «</w:t>
      </w:r>
      <w:r w:rsidRPr="00C12A32">
        <w:rPr>
          <w:rFonts w:ascii="Times New Roman" w:hAnsi="Times New Roman" w:cs="Times New Roman"/>
          <w:sz w:val="16"/>
          <w:szCs w:val="16"/>
        </w:rPr>
        <w:t>Курумканский район</w:t>
      </w:r>
      <w:r w:rsidRPr="004F0C71">
        <w:rPr>
          <w:rFonts w:ascii="Times New Roman" w:hAnsi="Times New Roman" w:cs="Times New Roman"/>
          <w:sz w:val="16"/>
          <w:szCs w:val="16"/>
        </w:rPr>
        <w:t xml:space="preserve">» </w:t>
      </w:r>
    </w:p>
    <w:p w:rsidR="0036197D" w:rsidRDefault="0036197D" w:rsidP="0036197D">
      <w:pPr>
        <w:spacing w:after="0" w:line="240" w:lineRule="auto"/>
        <w:jc w:val="both"/>
        <w:rPr>
          <w:rFonts w:ascii="Times New Roman" w:hAnsi="Times New Roman" w:cs="Times New Roman"/>
          <w:sz w:val="26"/>
          <w:szCs w:val="26"/>
        </w:rPr>
      </w:pPr>
    </w:p>
    <w:p w:rsidR="0036197D" w:rsidRPr="00CA7CB8" w:rsidRDefault="0036197D" w:rsidP="0036197D">
      <w:pPr>
        <w:spacing w:after="0" w:line="240" w:lineRule="auto"/>
        <w:jc w:val="both"/>
        <w:rPr>
          <w:rFonts w:ascii="Times New Roman" w:hAnsi="Times New Roman" w:cs="Times New Roman"/>
          <w:sz w:val="26"/>
          <w:szCs w:val="26"/>
        </w:rPr>
      </w:pPr>
    </w:p>
    <w:p w:rsidR="0036197D" w:rsidRPr="0036197D" w:rsidRDefault="0036197D" w:rsidP="0036197D">
      <w:pPr>
        <w:spacing w:after="0" w:line="240" w:lineRule="auto"/>
        <w:jc w:val="right"/>
        <w:rPr>
          <w:rFonts w:ascii="Times New Roman" w:hAnsi="Times New Roman" w:cs="Times New Roman"/>
        </w:rPr>
      </w:pP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 xml:space="preserve">Районный Совет депутатов муниципального образования </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«Курумканский район»</w:t>
      </w: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p>
    <w:p w:rsidR="0036197D" w:rsidRDefault="0036197D" w:rsidP="0036197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w:t>
      </w:r>
    </w:p>
    <w:p w:rsidR="0036197D" w:rsidRPr="00F6517F" w:rsidRDefault="0036197D" w:rsidP="0036197D">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Подпись/</w:t>
      </w:r>
      <w:r w:rsidRPr="00F6517F">
        <w:rPr>
          <w:rFonts w:ascii="Times New Roman" w:hAnsi="Times New Roman" w:cs="Times New Roman"/>
          <w:sz w:val="16"/>
          <w:szCs w:val="16"/>
        </w:rPr>
        <w:t>Ф.И.О. председателя счетной комиссии</w:t>
      </w:r>
    </w:p>
    <w:p w:rsidR="0036197D" w:rsidRDefault="0036197D" w:rsidP="0036197D">
      <w:pPr>
        <w:spacing w:after="0" w:line="240" w:lineRule="auto"/>
        <w:jc w:val="right"/>
        <w:rPr>
          <w:rFonts w:ascii="Times New Roman" w:hAnsi="Times New Roman" w:cs="Times New Roman"/>
          <w:sz w:val="26"/>
          <w:szCs w:val="26"/>
        </w:rPr>
      </w:pPr>
    </w:p>
    <w:p w:rsidR="0036197D" w:rsidRPr="00CA7CB8" w:rsidRDefault="0036197D" w:rsidP="0036197D">
      <w:pPr>
        <w:spacing w:after="0" w:line="240" w:lineRule="auto"/>
        <w:jc w:val="both"/>
        <w:rPr>
          <w:rFonts w:ascii="Times New Roman" w:hAnsi="Times New Roman" w:cs="Times New Roman"/>
          <w:sz w:val="26"/>
          <w:szCs w:val="26"/>
        </w:rPr>
      </w:pPr>
    </w:p>
    <w:p w:rsidR="0036197D" w:rsidRDefault="0036197D" w:rsidP="0036197D">
      <w:pPr>
        <w:spacing w:after="0" w:line="240" w:lineRule="auto"/>
        <w:jc w:val="center"/>
        <w:rPr>
          <w:rFonts w:ascii="Times New Roman" w:hAnsi="Times New Roman" w:cs="Times New Roman"/>
          <w:sz w:val="26"/>
          <w:szCs w:val="26"/>
        </w:rPr>
      </w:pP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БЮЛЛЕТЕНЬ</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 xml:space="preserve">для тайного голосования по избранию </w:t>
      </w:r>
    </w:p>
    <w:p w:rsidR="0036197D" w:rsidRPr="0036197D" w:rsidRDefault="0036197D" w:rsidP="0036197D">
      <w:pPr>
        <w:spacing w:after="0" w:line="240" w:lineRule="auto"/>
        <w:jc w:val="center"/>
        <w:rPr>
          <w:rFonts w:ascii="Times New Roman" w:hAnsi="Times New Roman" w:cs="Times New Roman"/>
        </w:rPr>
      </w:pPr>
      <w:r w:rsidRPr="0036197D">
        <w:rPr>
          <w:rFonts w:ascii="Times New Roman" w:hAnsi="Times New Roman" w:cs="Times New Roman"/>
        </w:rPr>
        <w:t>Главы муниципального образования «Курумканский район»</w:t>
      </w:r>
    </w:p>
    <w:p w:rsidR="0036197D" w:rsidRPr="0036197D" w:rsidRDefault="0036197D" w:rsidP="0036197D">
      <w:pPr>
        <w:spacing w:after="0" w:line="240" w:lineRule="auto"/>
        <w:jc w:val="both"/>
        <w:rPr>
          <w:rFonts w:ascii="Times New Roman" w:hAnsi="Times New Roman" w:cs="Times New Roman"/>
        </w:rPr>
      </w:pP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017"/>
        <w:gridCol w:w="1834"/>
      </w:tblGrid>
      <w:tr w:rsidR="0036197D" w:rsidRPr="0036197D" w:rsidTr="006444CE">
        <w:tc>
          <w:tcPr>
            <w:tcW w:w="3964" w:type="pct"/>
            <w:vAlign w:val="center"/>
          </w:tcPr>
          <w:p w:rsidR="0036197D" w:rsidRPr="0036197D" w:rsidRDefault="0036197D" w:rsidP="006444CE">
            <w:pPr>
              <w:spacing w:after="0" w:line="240" w:lineRule="auto"/>
              <w:jc w:val="center"/>
              <w:rPr>
                <w:rFonts w:ascii="Times New Roman" w:hAnsi="Times New Roman" w:cs="Times New Roman"/>
              </w:rPr>
            </w:pPr>
            <w:r w:rsidRPr="0036197D">
              <w:rPr>
                <w:rFonts w:ascii="Times New Roman" w:hAnsi="Times New Roman" w:cs="Times New Roman"/>
              </w:rPr>
              <w:t>Фамилия, имя, отчество кандидата</w:t>
            </w:r>
          </w:p>
        </w:tc>
        <w:tc>
          <w:tcPr>
            <w:tcW w:w="1036" w:type="pct"/>
            <w:vAlign w:val="center"/>
          </w:tcPr>
          <w:p w:rsidR="0036197D" w:rsidRPr="0036197D" w:rsidRDefault="0036197D" w:rsidP="006444CE">
            <w:pPr>
              <w:spacing w:after="0" w:line="240" w:lineRule="auto"/>
              <w:jc w:val="center"/>
              <w:rPr>
                <w:rFonts w:ascii="Times New Roman" w:hAnsi="Times New Roman" w:cs="Times New Roman"/>
              </w:rPr>
            </w:pPr>
            <w:r w:rsidRPr="0036197D">
              <w:rPr>
                <w:rFonts w:ascii="Times New Roman" w:hAnsi="Times New Roman" w:cs="Times New Roman"/>
              </w:rPr>
              <w:t xml:space="preserve">Отметка </w:t>
            </w:r>
          </w:p>
          <w:p w:rsidR="0036197D" w:rsidRPr="0036197D" w:rsidRDefault="0036197D" w:rsidP="006444CE">
            <w:pPr>
              <w:spacing w:after="0" w:line="240" w:lineRule="auto"/>
              <w:jc w:val="center"/>
              <w:rPr>
                <w:rFonts w:ascii="Times New Roman" w:hAnsi="Times New Roman" w:cs="Times New Roman"/>
              </w:rPr>
            </w:pPr>
            <w:r w:rsidRPr="0036197D">
              <w:rPr>
                <w:rFonts w:ascii="Times New Roman" w:hAnsi="Times New Roman" w:cs="Times New Roman"/>
              </w:rPr>
              <w:t>о голосовании</w:t>
            </w:r>
          </w:p>
        </w:tc>
      </w:tr>
      <w:tr w:rsidR="0036197D" w:rsidRPr="0036197D" w:rsidTr="006444CE">
        <w:tc>
          <w:tcPr>
            <w:tcW w:w="3964" w:type="pct"/>
            <w:vAlign w:val="center"/>
          </w:tcPr>
          <w:p w:rsidR="0036197D" w:rsidRPr="0036197D" w:rsidRDefault="0036197D" w:rsidP="006444CE">
            <w:pPr>
              <w:spacing w:after="0" w:line="240" w:lineRule="auto"/>
              <w:jc w:val="center"/>
              <w:rPr>
                <w:rFonts w:ascii="Times New Roman" w:hAnsi="Times New Roman" w:cs="Times New Roman"/>
              </w:rPr>
            </w:pPr>
            <w:r w:rsidRPr="0036197D">
              <w:rPr>
                <w:rFonts w:ascii="Times New Roman" w:hAnsi="Times New Roman" w:cs="Times New Roman"/>
              </w:rPr>
              <w:t xml:space="preserve"> </w:t>
            </w:r>
          </w:p>
        </w:tc>
        <w:tc>
          <w:tcPr>
            <w:tcW w:w="1036" w:type="pct"/>
            <w:vAlign w:val="center"/>
          </w:tcPr>
          <w:p w:rsidR="0036197D" w:rsidRPr="0036197D" w:rsidRDefault="0036197D" w:rsidP="006444CE">
            <w:pPr>
              <w:spacing w:after="0" w:line="240" w:lineRule="auto"/>
              <w:jc w:val="center"/>
              <w:rPr>
                <w:rFonts w:ascii="Times New Roman" w:hAnsi="Times New Roman" w:cs="Times New Roman"/>
              </w:rPr>
            </w:pPr>
            <w:r w:rsidRPr="0036197D">
              <w:rPr>
                <w:rFonts w:ascii="Times New Roman" w:hAnsi="Times New Roman" w:cs="Times New Roman"/>
              </w:rPr>
              <w:t xml:space="preserve"> </w:t>
            </w:r>
          </w:p>
        </w:tc>
      </w:tr>
      <w:tr w:rsidR="0036197D" w:rsidRPr="0036197D" w:rsidTr="006444CE">
        <w:tc>
          <w:tcPr>
            <w:tcW w:w="3964" w:type="pct"/>
            <w:vAlign w:val="center"/>
          </w:tcPr>
          <w:p w:rsidR="0036197D" w:rsidRPr="0036197D" w:rsidRDefault="0036197D" w:rsidP="006444CE">
            <w:pPr>
              <w:spacing w:after="0" w:line="240" w:lineRule="auto"/>
              <w:rPr>
                <w:rFonts w:ascii="Times New Roman" w:hAnsi="Times New Roman" w:cs="Times New Roman"/>
              </w:rPr>
            </w:pPr>
            <w:r w:rsidRPr="0036197D">
              <w:rPr>
                <w:rFonts w:ascii="Times New Roman" w:hAnsi="Times New Roman" w:cs="Times New Roman"/>
              </w:rPr>
              <w:t xml:space="preserve"> </w:t>
            </w:r>
          </w:p>
        </w:tc>
        <w:tc>
          <w:tcPr>
            <w:tcW w:w="1036" w:type="pct"/>
            <w:vAlign w:val="center"/>
          </w:tcPr>
          <w:p w:rsidR="0036197D" w:rsidRPr="0036197D" w:rsidRDefault="0036197D" w:rsidP="006444CE">
            <w:pPr>
              <w:spacing w:after="0" w:line="240" w:lineRule="auto"/>
              <w:rPr>
                <w:rFonts w:ascii="Times New Roman" w:hAnsi="Times New Roman" w:cs="Times New Roman"/>
              </w:rPr>
            </w:pPr>
          </w:p>
        </w:tc>
      </w:tr>
      <w:tr w:rsidR="0036197D" w:rsidRPr="0036197D" w:rsidTr="006444CE">
        <w:tc>
          <w:tcPr>
            <w:tcW w:w="3964" w:type="pct"/>
            <w:vAlign w:val="center"/>
          </w:tcPr>
          <w:p w:rsidR="0036197D" w:rsidRPr="0036197D" w:rsidRDefault="0036197D" w:rsidP="006444CE">
            <w:pPr>
              <w:spacing w:after="0" w:line="240" w:lineRule="auto"/>
              <w:rPr>
                <w:rFonts w:ascii="Times New Roman" w:hAnsi="Times New Roman" w:cs="Times New Roman"/>
              </w:rPr>
            </w:pPr>
          </w:p>
        </w:tc>
        <w:tc>
          <w:tcPr>
            <w:tcW w:w="1036" w:type="pct"/>
            <w:vAlign w:val="center"/>
          </w:tcPr>
          <w:p w:rsidR="0036197D" w:rsidRPr="0036197D" w:rsidRDefault="0036197D" w:rsidP="006444CE">
            <w:pPr>
              <w:spacing w:after="0" w:line="240" w:lineRule="auto"/>
              <w:rPr>
                <w:rFonts w:ascii="Times New Roman" w:hAnsi="Times New Roman" w:cs="Times New Roman"/>
              </w:rPr>
            </w:pPr>
          </w:p>
        </w:tc>
      </w:tr>
      <w:tr w:rsidR="0036197D" w:rsidRPr="0036197D" w:rsidTr="006444CE">
        <w:tc>
          <w:tcPr>
            <w:tcW w:w="3964" w:type="pct"/>
            <w:vAlign w:val="center"/>
          </w:tcPr>
          <w:p w:rsidR="0036197D" w:rsidRPr="0036197D" w:rsidRDefault="0036197D" w:rsidP="006444CE">
            <w:pPr>
              <w:spacing w:after="0" w:line="240" w:lineRule="auto"/>
              <w:rPr>
                <w:rFonts w:ascii="Times New Roman" w:hAnsi="Times New Roman" w:cs="Times New Roman"/>
              </w:rPr>
            </w:pPr>
          </w:p>
        </w:tc>
        <w:tc>
          <w:tcPr>
            <w:tcW w:w="1036" w:type="pct"/>
            <w:vAlign w:val="center"/>
          </w:tcPr>
          <w:p w:rsidR="0036197D" w:rsidRPr="0036197D" w:rsidRDefault="0036197D" w:rsidP="006444CE">
            <w:pPr>
              <w:spacing w:after="0" w:line="240" w:lineRule="auto"/>
              <w:rPr>
                <w:rFonts w:ascii="Times New Roman" w:hAnsi="Times New Roman" w:cs="Times New Roman"/>
              </w:rPr>
            </w:pPr>
          </w:p>
        </w:tc>
      </w:tr>
    </w:tbl>
    <w:p w:rsidR="0036197D" w:rsidRPr="0036197D" w:rsidRDefault="0036197D" w:rsidP="0036197D">
      <w:pPr>
        <w:spacing w:after="0" w:line="240" w:lineRule="auto"/>
        <w:jc w:val="both"/>
        <w:rPr>
          <w:rFonts w:ascii="Times New Roman" w:hAnsi="Times New Roman" w:cs="Times New Roman"/>
        </w:rPr>
      </w:pPr>
    </w:p>
    <w:p w:rsidR="0036197D" w:rsidRPr="0036197D" w:rsidRDefault="0036197D" w:rsidP="0036197D">
      <w:pPr>
        <w:spacing w:after="0" w:line="240" w:lineRule="auto"/>
        <w:jc w:val="both"/>
        <w:rPr>
          <w:rFonts w:ascii="Times New Roman" w:hAnsi="Times New Roman" w:cs="Times New Roman"/>
        </w:rPr>
      </w:pPr>
    </w:p>
    <w:p w:rsidR="0036197D" w:rsidRDefault="0036197D" w:rsidP="0036197D">
      <w:pPr>
        <w:spacing w:after="0" w:line="240" w:lineRule="auto"/>
        <w:jc w:val="both"/>
        <w:rPr>
          <w:rFonts w:ascii="Times New Roman" w:hAnsi="Times New Roman" w:cs="Times New Roman"/>
          <w:sz w:val="26"/>
          <w:szCs w:val="26"/>
        </w:rPr>
      </w:pPr>
    </w:p>
    <w:p w:rsidR="0036197D" w:rsidRPr="006549D4" w:rsidRDefault="0036197D" w:rsidP="0036197D">
      <w:pPr>
        <w:shd w:val="clear" w:color="auto" w:fill="FFFFFF"/>
        <w:rPr>
          <w:rFonts w:ascii="yandex-sans" w:eastAsia="Times New Roman" w:hAnsi="yandex-sans" w:cs="Times New Roman"/>
          <w:color w:val="000000"/>
          <w:sz w:val="20"/>
          <w:szCs w:val="20"/>
          <w:lang w:eastAsia="ru-RU"/>
        </w:rPr>
      </w:pPr>
      <w:r w:rsidRPr="006549D4">
        <w:rPr>
          <w:rFonts w:ascii="yandex-sans" w:eastAsia="Times New Roman" w:hAnsi="yandex-sans" w:cs="Times New Roman"/>
          <w:color w:val="000000"/>
          <w:sz w:val="20"/>
          <w:szCs w:val="20"/>
          <w:lang w:eastAsia="ru-RU"/>
        </w:rPr>
        <w:t>Правила заполнения бюллетеня:</w:t>
      </w:r>
    </w:p>
    <w:p w:rsidR="0036197D" w:rsidRPr="00F62181" w:rsidRDefault="0036197D" w:rsidP="0036197D">
      <w:pPr>
        <w:shd w:val="clear" w:color="auto" w:fill="FFFFFF"/>
        <w:spacing w:after="0" w:line="240" w:lineRule="auto"/>
        <w:rPr>
          <w:rFonts w:ascii="Times New Roman" w:eastAsia="Times New Roman" w:hAnsi="Times New Roman" w:cs="Times New Roman"/>
          <w:color w:val="000000"/>
          <w:sz w:val="20"/>
          <w:szCs w:val="20"/>
          <w:lang w:eastAsia="ru-RU"/>
        </w:rPr>
      </w:pPr>
      <w:r w:rsidRPr="006549D4">
        <w:rPr>
          <w:rFonts w:ascii="yandex-sans" w:eastAsia="Times New Roman" w:hAnsi="yandex-sans" w:cs="Times New Roman"/>
          <w:color w:val="000000"/>
          <w:sz w:val="20"/>
          <w:szCs w:val="20"/>
          <w:lang w:eastAsia="ru-RU"/>
        </w:rPr>
        <w:t>1</w:t>
      </w:r>
      <w:r>
        <w:rPr>
          <w:rFonts w:ascii="yandex-sans" w:eastAsia="Times New Roman" w:hAnsi="yandex-sans" w:cs="Times New Roman"/>
          <w:color w:val="000000"/>
          <w:sz w:val="20"/>
          <w:szCs w:val="20"/>
          <w:lang w:eastAsia="ru-RU"/>
        </w:rPr>
        <w:t>. Г</w:t>
      </w:r>
      <w:r w:rsidRPr="006549D4">
        <w:rPr>
          <w:rFonts w:ascii="yandex-sans" w:eastAsia="Times New Roman" w:hAnsi="yandex-sans" w:cs="Times New Roman"/>
          <w:color w:val="000000"/>
          <w:sz w:val="20"/>
          <w:szCs w:val="20"/>
          <w:lang w:eastAsia="ru-RU"/>
        </w:rPr>
        <w:t>олосовани</w:t>
      </w:r>
      <w:r>
        <w:rPr>
          <w:rFonts w:ascii="yandex-sans" w:eastAsia="Times New Roman" w:hAnsi="yandex-sans" w:cs="Times New Roman"/>
          <w:color w:val="000000"/>
          <w:sz w:val="20"/>
          <w:szCs w:val="20"/>
          <w:lang w:eastAsia="ru-RU"/>
        </w:rPr>
        <w:t>е</w:t>
      </w:r>
      <w:r w:rsidRPr="006549D4">
        <w:rPr>
          <w:rFonts w:ascii="yandex-sans" w:eastAsia="Times New Roman" w:hAnsi="yandex-sans" w:cs="Times New Roman"/>
          <w:color w:val="000000"/>
          <w:sz w:val="20"/>
          <w:szCs w:val="20"/>
          <w:lang w:eastAsia="ru-RU"/>
        </w:rPr>
        <w:t xml:space="preserve"> осуществляется путем проставления одного любого</w:t>
      </w:r>
      <w:r>
        <w:rPr>
          <w:rFonts w:ascii="yandex-sans" w:eastAsia="Times New Roman" w:hAnsi="yandex-sans" w:cs="Times New Roman"/>
          <w:color w:val="000000"/>
          <w:sz w:val="20"/>
          <w:szCs w:val="20"/>
          <w:lang w:eastAsia="ru-RU"/>
        </w:rPr>
        <w:t xml:space="preserve"> </w:t>
      </w:r>
      <w:r w:rsidRPr="006549D4">
        <w:rPr>
          <w:rFonts w:ascii="yandex-sans" w:eastAsia="Times New Roman" w:hAnsi="yandex-sans" w:cs="Times New Roman"/>
          <w:color w:val="000000"/>
          <w:sz w:val="20"/>
          <w:szCs w:val="20"/>
          <w:lang w:eastAsia="ru-RU"/>
        </w:rPr>
        <w:t>знака</w:t>
      </w:r>
      <w:r>
        <w:rPr>
          <w:rFonts w:ascii="yandex-sans" w:eastAsia="Times New Roman" w:hAnsi="yandex-sans" w:cs="Times New Roman"/>
          <w:color w:val="000000"/>
          <w:sz w:val="20"/>
          <w:szCs w:val="20"/>
          <w:lang w:eastAsia="ru-RU"/>
        </w:rPr>
        <w:t xml:space="preserve"> </w:t>
      </w:r>
      <w:r w:rsidRPr="006549D4">
        <w:rPr>
          <w:rFonts w:ascii="yandex-sans" w:eastAsia="Times New Roman" w:hAnsi="yandex-sans" w:cs="Times New Roman"/>
          <w:color w:val="000000"/>
          <w:sz w:val="20"/>
          <w:szCs w:val="20"/>
          <w:lang w:eastAsia="ru-RU"/>
        </w:rPr>
        <w:t>напротив</w:t>
      </w:r>
      <w:r>
        <w:rPr>
          <w:rFonts w:ascii="yandex-sans" w:eastAsia="Times New Roman" w:hAnsi="yandex-sans" w:cs="Times New Roman"/>
          <w:color w:val="000000"/>
          <w:sz w:val="20"/>
          <w:szCs w:val="20"/>
          <w:lang w:eastAsia="ru-RU"/>
        </w:rPr>
        <w:t xml:space="preserve"> ФИО к</w:t>
      </w:r>
      <w:r w:rsidRPr="006549D4">
        <w:rPr>
          <w:rFonts w:ascii="yandex-sans" w:eastAsia="Times New Roman" w:hAnsi="yandex-sans" w:cs="Times New Roman"/>
          <w:color w:val="000000"/>
          <w:sz w:val="20"/>
          <w:szCs w:val="20"/>
          <w:lang w:eastAsia="ru-RU"/>
        </w:rPr>
        <w:t>андидата</w:t>
      </w:r>
      <w:r>
        <w:rPr>
          <w:rFonts w:ascii="yandex-sans" w:eastAsia="Times New Roman" w:hAnsi="yandex-sans" w:cs="Times New Roman"/>
          <w:color w:val="000000"/>
          <w:sz w:val="20"/>
          <w:szCs w:val="20"/>
          <w:lang w:eastAsia="ru-RU"/>
        </w:rPr>
        <w:t xml:space="preserve">  в  столбце </w:t>
      </w:r>
      <w:r>
        <w:rPr>
          <w:rFonts w:ascii="yandex-sans" w:eastAsia="Times New Roman" w:hAnsi="yandex-sans" w:cs="Times New Roman" w:hint="eastAsia"/>
          <w:color w:val="000000"/>
          <w:sz w:val="20"/>
          <w:szCs w:val="20"/>
          <w:lang w:eastAsia="ru-RU"/>
        </w:rPr>
        <w:t xml:space="preserve"> </w:t>
      </w:r>
      <w:r w:rsidRPr="00F62181">
        <w:rPr>
          <w:rFonts w:ascii="Times New Roman" w:eastAsia="Times New Roman" w:hAnsi="Times New Roman" w:cs="Times New Roman"/>
          <w:color w:val="000000"/>
          <w:sz w:val="20"/>
          <w:szCs w:val="20"/>
          <w:lang w:eastAsia="ru-RU"/>
        </w:rPr>
        <w:t xml:space="preserve">«Отметка о голосовании». </w:t>
      </w:r>
    </w:p>
    <w:p w:rsidR="0036197D" w:rsidRPr="00F62181" w:rsidRDefault="0036197D" w:rsidP="0036197D">
      <w:pPr>
        <w:shd w:val="clear" w:color="auto" w:fill="FFFFFF"/>
        <w:spacing w:after="0" w:line="240" w:lineRule="auto"/>
        <w:rPr>
          <w:rFonts w:ascii="Times New Roman" w:eastAsia="Times New Roman" w:hAnsi="Times New Roman" w:cs="Times New Roman"/>
          <w:color w:val="000000"/>
          <w:sz w:val="20"/>
          <w:szCs w:val="20"/>
          <w:lang w:eastAsia="ru-RU"/>
        </w:rPr>
      </w:pPr>
      <w:r w:rsidRPr="00F62181">
        <w:rPr>
          <w:rFonts w:ascii="Times New Roman" w:eastAsia="Times New Roman" w:hAnsi="Times New Roman" w:cs="Times New Roman"/>
          <w:color w:val="000000"/>
          <w:sz w:val="20"/>
          <w:szCs w:val="20"/>
          <w:lang w:eastAsia="ru-RU"/>
        </w:rPr>
        <w:t>2 Бюллетень для голосования, заполненный с нарушением правила его заполнения,</w:t>
      </w:r>
    </w:p>
    <w:p w:rsidR="0036197D" w:rsidRPr="00F62181" w:rsidRDefault="0036197D" w:rsidP="0036197D">
      <w:pPr>
        <w:shd w:val="clear" w:color="auto" w:fill="FFFFFF"/>
        <w:spacing w:after="0" w:line="240" w:lineRule="auto"/>
        <w:rPr>
          <w:rFonts w:ascii="Times New Roman" w:eastAsia="Times New Roman" w:hAnsi="Times New Roman" w:cs="Times New Roman"/>
          <w:color w:val="000000"/>
          <w:sz w:val="20"/>
          <w:szCs w:val="20"/>
          <w:lang w:eastAsia="ru-RU"/>
        </w:rPr>
      </w:pPr>
      <w:r w:rsidRPr="00F62181">
        <w:rPr>
          <w:rFonts w:ascii="Times New Roman" w:eastAsia="Times New Roman" w:hAnsi="Times New Roman" w:cs="Times New Roman"/>
          <w:color w:val="000000"/>
          <w:sz w:val="20"/>
          <w:szCs w:val="20"/>
          <w:lang w:eastAsia="ru-RU"/>
        </w:rPr>
        <w:t xml:space="preserve">признается счетной комиссией недействительным. </w:t>
      </w:r>
      <w:r>
        <w:rPr>
          <w:rFonts w:ascii="Times New Roman" w:eastAsia="Times New Roman" w:hAnsi="Times New Roman" w:cs="Times New Roman"/>
          <w:color w:val="000000"/>
          <w:sz w:val="20"/>
          <w:szCs w:val="20"/>
          <w:lang w:eastAsia="ru-RU"/>
        </w:rPr>
        <w:t>Также н</w:t>
      </w:r>
      <w:r w:rsidRPr="00F62181">
        <w:rPr>
          <w:rFonts w:ascii="Times New Roman" w:hAnsi="Times New Roman" w:cs="Times New Roman"/>
          <w:sz w:val="20"/>
          <w:szCs w:val="20"/>
        </w:rPr>
        <w:t>едействительным признается бюллетень, в котором</w:t>
      </w:r>
      <w:r>
        <w:rPr>
          <w:rFonts w:ascii="Times New Roman" w:hAnsi="Times New Roman" w:cs="Times New Roman"/>
          <w:sz w:val="20"/>
          <w:szCs w:val="20"/>
        </w:rPr>
        <w:t xml:space="preserve"> </w:t>
      </w:r>
      <w:r w:rsidRPr="00F62181">
        <w:rPr>
          <w:rFonts w:ascii="Times New Roman" w:hAnsi="Times New Roman" w:cs="Times New Roman"/>
          <w:sz w:val="20"/>
          <w:szCs w:val="20"/>
        </w:rPr>
        <w:t>отсутствует волеизъявление депутата</w:t>
      </w:r>
      <w:r>
        <w:rPr>
          <w:rFonts w:ascii="Times New Roman" w:hAnsi="Times New Roman" w:cs="Times New Roman"/>
          <w:sz w:val="20"/>
          <w:szCs w:val="20"/>
        </w:rPr>
        <w:t>.</w:t>
      </w:r>
    </w:p>
    <w:p w:rsidR="0036197D" w:rsidRDefault="0036197D" w:rsidP="0036197D"/>
    <w:p w:rsidR="0036197D" w:rsidRDefault="0036197D" w:rsidP="0036197D">
      <w:pPr>
        <w:spacing w:after="0" w:line="240" w:lineRule="auto"/>
        <w:jc w:val="both"/>
        <w:rPr>
          <w:rFonts w:ascii="Times New Roman" w:hAnsi="Times New Roman" w:cs="Times New Roman"/>
          <w:sz w:val="26"/>
          <w:szCs w:val="26"/>
        </w:rPr>
      </w:pPr>
    </w:p>
    <w:p w:rsidR="0036197D" w:rsidRDefault="0036197D" w:rsidP="0036197D">
      <w:pPr>
        <w:spacing w:after="0" w:line="240" w:lineRule="auto"/>
        <w:jc w:val="both"/>
        <w:rPr>
          <w:rFonts w:ascii="Times New Roman" w:hAnsi="Times New Roman" w:cs="Times New Roman"/>
          <w:sz w:val="26"/>
          <w:szCs w:val="26"/>
        </w:rPr>
      </w:pPr>
    </w:p>
    <w:p w:rsidR="0036197D" w:rsidRDefault="0036197D" w:rsidP="0036197D">
      <w:pPr>
        <w:spacing w:after="0" w:line="240" w:lineRule="auto"/>
        <w:jc w:val="both"/>
        <w:rPr>
          <w:rFonts w:ascii="Times New Roman" w:hAnsi="Times New Roman" w:cs="Times New Roman"/>
          <w:sz w:val="26"/>
          <w:szCs w:val="26"/>
        </w:rPr>
      </w:pPr>
    </w:p>
    <w:p w:rsidR="002F570D" w:rsidRDefault="002F570D"/>
    <w:sectPr w:rsidR="002F570D" w:rsidSect="002F57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36197D"/>
    <w:rsid w:val="00000533"/>
    <w:rsid w:val="000011C2"/>
    <w:rsid w:val="00011067"/>
    <w:rsid w:val="00017048"/>
    <w:rsid w:val="0002019C"/>
    <w:rsid w:val="0002070F"/>
    <w:rsid w:val="00031129"/>
    <w:rsid w:val="000433C5"/>
    <w:rsid w:val="0004394E"/>
    <w:rsid w:val="00044661"/>
    <w:rsid w:val="000466D9"/>
    <w:rsid w:val="00046DC7"/>
    <w:rsid w:val="0005279A"/>
    <w:rsid w:val="000565A3"/>
    <w:rsid w:val="000657B0"/>
    <w:rsid w:val="000667E1"/>
    <w:rsid w:val="00067D95"/>
    <w:rsid w:val="000703D0"/>
    <w:rsid w:val="000717C6"/>
    <w:rsid w:val="00072545"/>
    <w:rsid w:val="00072D3A"/>
    <w:rsid w:val="00074289"/>
    <w:rsid w:val="00076283"/>
    <w:rsid w:val="00085C35"/>
    <w:rsid w:val="00092E7F"/>
    <w:rsid w:val="00093EFD"/>
    <w:rsid w:val="00094418"/>
    <w:rsid w:val="000952AB"/>
    <w:rsid w:val="00096297"/>
    <w:rsid w:val="000A0D52"/>
    <w:rsid w:val="000A295D"/>
    <w:rsid w:val="000A3DF4"/>
    <w:rsid w:val="000A76E5"/>
    <w:rsid w:val="000B0A0B"/>
    <w:rsid w:val="000B1333"/>
    <w:rsid w:val="000B33A1"/>
    <w:rsid w:val="000B3E45"/>
    <w:rsid w:val="000B4B59"/>
    <w:rsid w:val="000B4EF7"/>
    <w:rsid w:val="000B504B"/>
    <w:rsid w:val="000B7B17"/>
    <w:rsid w:val="000C430E"/>
    <w:rsid w:val="000C6290"/>
    <w:rsid w:val="000C7518"/>
    <w:rsid w:val="000D5108"/>
    <w:rsid w:val="000D5E00"/>
    <w:rsid w:val="000E0327"/>
    <w:rsid w:val="000E1CE1"/>
    <w:rsid w:val="000E2368"/>
    <w:rsid w:val="000E4640"/>
    <w:rsid w:val="000E5A83"/>
    <w:rsid w:val="000E5FFB"/>
    <w:rsid w:val="000F2941"/>
    <w:rsid w:val="000F2E1F"/>
    <w:rsid w:val="000F32AD"/>
    <w:rsid w:val="000F7E0E"/>
    <w:rsid w:val="001015B7"/>
    <w:rsid w:val="00102097"/>
    <w:rsid w:val="001039B1"/>
    <w:rsid w:val="00107A38"/>
    <w:rsid w:val="001104D0"/>
    <w:rsid w:val="001119F8"/>
    <w:rsid w:val="00122235"/>
    <w:rsid w:val="00122EC7"/>
    <w:rsid w:val="0013119E"/>
    <w:rsid w:val="0013228E"/>
    <w:rsid w:val="00132F94"/>
    <w:rsid w:val="00134324"/>
    <w:rsid w:val="001406C6"/>
    <w:rsid w:val="00150FF8"/>
    <w:rsid w:val="001529DB"/>
    <w:rsid w:val="00157F27"/>
    <w:rsid w:val="001615EC"/>
    <w:rsid w:val="00164B0A"/>
    <w:rsid w:val="001718FE"/>
    <w:rsid w:val="0019323C"/>
    <w:rsid w:val="001938F2"/>
    <w:rsid w:val="00194351"/>
    <w:rsid w:val="00197C17"/>
    <w:rsid w:val="00197F9A"/>
    <w:rsid w:val="001A320C"/>
    <w:rsid w:val="001A677D"/>
    <w:rsid w:val="001A7679"/>
    <w:rsid w:val="001B2B48"/>
    <w:rsid w:val="001B30F5"/>
    <w:rsid w:val="001B573D"/>
    <w:rsid w:val="001B5B6C"/>
    <w:rsid w:val="001B5BA6"/>
    <w:rsid w:val="001C2E35"/>
    <w:rsid w:val="001C4A3A"/>
    <w:rsid w:val="001C4A98"/>
    <w:rsid w:val="001C6532"/>
    <w:rsid w:val="001D0E86"/>
    <w:rsid w:val="001D57EF"/>
    <w:rsid w:val="001D6DB7"/>
    <w:rsid w:val="001E36E0"/>
    <w:rsid w:val="001F170D"/>
    <w:rsid w:val="001F2A9A"/>
    <w:rsid w:val="001F490B"/>
    <w:rsid w:val="002016F6"/>
    <w:rsid w:val="00204A5B"/>
    <w:rsid w:val="0020527E"/>
    <w:rsid w:val="00211D39"/>
    <w:rsid w:val="0021547B"/>
    <w:rsid w:val="002168CF"/>
    <w:rsid w:val="00217F87"/>
    <w:rsid w:val="0022315E"/>
    <w:rsid w:val="00224610"/>
    <w:rsid w:val="00226CD3"/>
    <w:rsid w:val="0023052F"/>
    <w:rsid w:val="0023539A"/>
    <w:rsid w:val="00237905"/>
    <w:rsid w:val="00240038"/>
    <w:rsid w:val="002402AB"/>
    <w:rsid w:val="00242542"/>
    <w:rsid w:val="0024388C"/>
    <w:rsid w:val="00243B22"/>
    <w:rsid w:val="00244F7A"/>
    <w:rsid w:val="00252826"/>
    <w:rsid w:val="00254F08"/>
    <w:rsid w:val="002566FC"/>
    <w:rsid w:val="00256E6A"/>
    <w:rsid w:val="00257239"/>
    <w:rsid w:val="0026225F"/>
    <w:rsid w:val="00265A56"/>
    <w:rsid w:val="00271208"/>
    <w:rsid w:val="002726FC"/>
    <w:rsid w:val="002758B1"/>
    <w:rsid w:val="00276921"/>
    <w:rsid w:val="002776D0"/>
    <w:rsid w:val="002854DA"/>
    <w:rsid w:val="002924F8"/>
    <w:rsid w:val="0029741E"/>
    <w:rsid w:val="002A3476"/>
    <w:rsid w:val="002A673B"/>
    <w:rsid w:val="002A6F89"/>
    <w:rsid w:val="002A7977"/>
    <w:rsid w:val="002A7B50"/>
    <w:rsid w:val="002B4649"/>
    <w:rsid w:val="002B6992"/>
    <w:rsid w:val="002C1A5C"/>
    <w:rsid w:val="002C1FD9"/>
    <w:rsid w:val="002C38A3"/>
    <w:rsid w:val="002C3F0A"/>
    <w:rsid w:val="002C5F70"/>
    <w:rsid w:val="002D0E3B"/>
    <w:rsid w:val="002D3243"/>
    <w:rsid w:val="002D5B86"/>
    <w:rsid w:val="002E262A"/>
    <w:rsid w:val="002E3D60"/>
    <w:rsid w:val="002E5320"/>
    <w:rsid w:val="002E6CEE"/>
    <w:rsid w:val="002E722A"/>
    <w:rsid w:val="002F36EE"/>
    <w:rsid w:val="002F570D"/>
    <w:rsid w:val="002F5BBC"/>
    <w:rsid w:val="00301D55"/>
    <w:rsid w:val="003022DC"/>
    <w:rsid w:val="003037B8"/>
    <w:rsid w:val="003038D1"/>
    <w:rsid w:val="00303AFC"/>
    <w:rsid w:val="003059E1"/>
    <w:rsid w:val="00305DA2"/>
    <w:rsid w:val="0031029B"/>
    <w:rsid w:val="00323AFB"/>
    <w:rsid w:val="00324FEE"/>
    <w:rsid w:val="00325763"/>
    <w:rsid w:val="00334A51"/>
    <w:rsid w:val="0033605D"/>
    <w:rsid w:val="0034360D"/>
    <w:rsid w:val="0035434A"/>
    <w:rsid w:val="00356375"/>
    <w:rsid w:val="0035690E"/>
    <w:rsid w:val="00356914"/>
    <w:rsid w:val="003570F7"/>
    <w:rsid w:val="003574EB"/>
    <w:rsid w:val="00357922"/>
    <w:rsid w:val="0036197D"/>
    <w:rsid w:val="00362209"/>
    <w:rsid w:val="00362A79"/>
    <w:rsid w:val="003640AF"/>
    <w:rsid w:val="0037254A"/>
    <w:rsid w:val="00372E72"/>
    <w:rsid w:val="003744D1"/>
    <w:rsid w:val="00374F18"/>
    <w:rsid w:val="00384199"/>
    <w:rsid w:val="003842CE"/>
    <w:rsid w:val="003848E9"/>
    <w:rsid w:val="003908D7"/>
    <w:rsid w:val="00396098"/>
    <w:rsid w:val="00396719"/>
    <w:rsid w:val="003A2866"/>
    <w:rsid w:val="003A2EE5"/>
    <w:rsid w:val="003A368B"/>
    <w:rsid w:val="003A459C"/>
    <w:rsid w:val="003A6210"/>
    <w:rsid w:val="003B2630"/>
    <w:rsid w:val="003C1B61"/>
    <w:rsid w:val="003C3F60"/>
    <w:rsid w:val="003C6781"/>
    <w:rsid w:val="003D2EEB"/>
    <w:rsid w:val="003D3D35"/>
    <w:rsid w:val="003E18FF"/>
    <w:rsid w:val="003E4518"/>
    <w:rsid w:val="003E4B21"/>
    <w:rsid w:val="003E4B27"/>
    <w:rsid w:val="003E4E7A"/>
    <w:rsid w:val="003E52E7"/>
    <w:rsid w:val="003E7812"/>
    <w:rsid w:val="003F194D"/>
    <w:rsid w:val="003F44BA"/>
    <w:rsid w:val="003F4C3D"/>
    <w:rsid w:val="003F5C59"/>
    <w:rsid w:val="003F628B"/>
    <w:rsid w:val="00400630"/>
    <w:rsid w:val="00401BDB"/>
    <w:rsid w:val="0040252D"/>
    <w:rsid w:val="00403457"/>
    <w:rsid w:val="00407BA4"/>
    <w:rsid w:val="0041300F"/>
    <w:rsid w:val="004159F1"/>
    <w:rsid w:val="004205BB"/>
    <w:rsid w:val="0042094B"/>
    <w:rsid w:val="00422344"/>
    <w:rsid w:val="004330DA"/>
    <w:rsid w:val="00435E78"/>
    <w:rsid w:val="00440DF0"/>
    <w:rsid w:val="0044195F"/>
    <w:rsid w:val="00456B1D"/>
    <w:rsid w:val="00456C69"/>
    <w:rsid w:val="00457055"/>
    <w:rsid w:val="004620EB"/>
    <w:rsid w:val="00463FEF"/>
    <w:rsid w:val="00470357"/>
    <w:rsid w:val="004721CC"/>
    <w:rsid w:val="00474D5A"/>
    <w:rsid w:val="00474FE8"/>
    <w:rsid w:val="00475EC5"/>
    <w:rsid w:val="00483972"/>
    <w:rsid w:val="00490162"/>
    <w:rsid w:val="00493BE8"/>
    <w:rsid w:val="00494D4C"/>
    <w:rsid w:val="0049556C"/>
    <w:rsid w:val="00496A9C"/>
    <w:rsid w:val="004A634E"/>
    <w:rsid w:val="004B33CC"/>
    <w:rsid w:val="004B5131"/>
    <w:rsid w:val="004B53A2"/>
    <w:rsid w:val="004B55DD"/>
    <w:rsid w:val="004B6070"/>
    <w:rsid w:val="004B6B5B"/>
    <w:rsid w:val="004C0336"/>
    <w:rsid w:val="004C0702"/>
    <w:rsid w:val="004C3E42"/>
    <w:rsid w:val="004C7B0D"/>
    <w:rsid w:val="004D316F"/>
    <w:rsid w:val="004D41E3"/>
    <w:rsid w:val="004E1F2D"/>
    <w:rsid w:val="004E323A"/>
    <w:rsid w:val="004E3DE3"/>
    <w:rsid w:val="004F3E5E"/>
    <w:rsid w:val="004F43CD"/>
    <w:rsid w:val="004F4463"/>
    <w:rsid w:val="00504BF1"/>
    <w:rsid w:val="0050521B"/>
    <w:rsid w:val="0050636E"/>
    <w:rsid w:val="0051027D"/>
    <w:rsid w:val="00513B5D"/>
    <w:rsid w:val="00516B4D"/>
    <w:rsid w:val="00521D2C"/>
    <w:rsid w:val="00522929"/>
    <w:rsid w:val="005238E9"/>
    <w:rsid w:val="00524CF1"/>
    <w:rsid w:val="0052637B"/>
    <w:rsid w:val="0053004F"/>
    <w:rsid w:val="00532367"/>
    <w:rsid w:val="00541C58"/>
    <w:rsid w:val="0054311D"/>
    <w:rsid w:val="005467D0"/>
    <w:rsid w:val="0054765A"/>
    <w:rsid w:val="00552E7D"/>
    <w:rsid w:val="0055600C"/>
    <w:rsid w:val="0056079D"/>
    <w:rsid w:val="00562122"/>
    <w:rsid w:val="005625B4"/>
    <w:rsid w:val="005653C7"/>
    <w:rsid w:val="005710BE"/>
    <w:rsid w:val="00571F52"/>
    <w:rsid w:val="005749FE"/>
    <w:rsid w:val="00575898"/>
    <w:rsid w:val="00575ECC"/>
    <w:rsid w:val="005770A0"/>
    <w:rsid w:val="005779D2"/>
    <w:rsid w:val="00577F3D"/>
    <w:rsid w:val="0058305A"/>
    <w:rsid w:val="005842B8"/>
    <w:rsid w:val="00585F19"/>
    <w:rsid w:val="00586049"/>
    <w:rsid w:val="00586982"/>
    <w:rsid w:val="005875D1"/>
    <w:rsid w:val="005914F5"/>
    <w:rsid w:val="0059247F"/>
    <w:rsid w:val="00594EEE"/>
    <w:rsid w:val="005972F7"/>
    <w:rsid w:val="005A4C38"/>
    <w:rsid w:val="005B2E67"/>
    <w:rsid w:val="005B2EC6"/>
    <w:rsid w:val="005B3103"/>
    <w:rsid w:val="005C16BE"/>
    <w:rsid w:val="005C5952"/>
    <w:rsid w:val="005C5D54"/>
    <w:rsid w:val="005D1564"/>
    <w:rsid w:val="005D7481"/>
    <w:rsid w:val="005E0421"/>
    <w:rsid w:val="005E3B38"/>
    <w:rsid w:val="005E6327"/>
    <w:rsid w:val="005E6672"/>
    <w:rsid w:val="005F2993"/>
    <w:rsid w:val="005F5EF4"/>
    <w:rsid w:val="00600475"/>
    <w:rsid w:val="0060389B"/>
    <w:rsid w:val="006052A4"/>
    <w:rsid w:val="00606264"/>
    <w:rsid w:val="00612CE2"/>
    <w:rsid w:val="00613E36"/>
    <w:rsid w:val="0061610E"/>
    <w:rsid w:val="0062168E"/>
    <w:rsid w:val="0062417A"/>
    <w:rsid w:val="00625339"/>
    <w:rsid w:val="006269C1"/>
    <w:rsid w:val="006301A7"/>
    <w:rsid w:val="006304DC"/>
    <w:rsid w:val="0063068F"/>
    <w:rsid w:val="006328A0"/>
    <w:rsid w:val="00641BB2"/>
    <w:rsid w:val="00641D72"/>
    <w:rsid w:val="006429A5"/>
    <w:rsid w:val="00642A18"/>
    <w:rsid w:val="00642B1A"/>
    <w:rsid w:val="00643A44"/>
    <w:rsid w:val="00644549"/>
    <w:rsid w:val="006459C1"/>
    <w:rsid w:val="0064629B"/>
    <w:rsid w:val="00646965"/>
    <w:rsid w:val="0065257A"/>
    <w:rsid w:val="006556CF"/>
    <w:rsid w:val="0066038E"/>
    <w:rsid w:val="00666084"/>
    <w:rsid w:val="006667E6"/>
    <w:rsid w:val="00671246"/>
    <w:rsid w:val="0067178D"/>
    <w:rsid w:val="006733B8"/>
    <w:rsid w:val="00675981"/>
    <w:rsid w:val="0068077D"/>
    <w:rsid w:val="00682611"/>
    <w:rsid w:val="00682E24"/>
    <w:rsid w:val="00684066"/>
    <w:rsid w:val="00691F2D"/>
    <w:rsid w:val="0069644B"/>
    <w:rsid w:val="006A6A4E"/>
    <w:rsid w:val="006B4B15"/>
    <w:rsid w:val="006B6737"/>
    <w:rsid w:val="006C4EAE"/>
    <w:rsid w:val="006D11EA"/>
    <w:rsid w:val="006D301E"/>
    <w:rsid w:val="006E0A9A"/>
    <w:rsid w:val="006E1F03"/>
    <w:rsid w:val="006E1FF6"/>
    <w:rsid w:val="006E2061"/>
    <w:rsid w:val="006E3E19"/>
    <w:rsid w:val="006E55AE"/>
    <w:rsid w:val="006E6991"/>
    <w:rsid w:val="006F0F7D"/>
    <w:rsid w:val="006F1544"/>
    <w:rsid w:val="006F24BD"/>
    <w:rsid w:val="006F3ABD"/>
    <w:rsid w:val="006F5AC1"/>
    <w:rsid w:val="00704059"/>
    <w:rsid w:val="00707B39"/>
    <w:rsid w:val="00711CB2"/>
    <w:rsid w:val="007122BC"/>
    <w:rsid w:val="0071269E"/>
    <w:rsid w:val="00716F44"/>
    <w:rsid w:val="00726FD5"/>
    <w:rsid w:val="0072738D"/>
    <w:rsid w:val="0073407E"/>
    <w:rsid w:val="00735A57"/>
    <w:rsid w:val="00744D84"/>
    <w:rsid w:val="0074789B"/>
    <w:rsid w:val="00752C1B"/>
    <w:rsid w:val="00757E33"/>
    <w:rsid w:val="00760283"/>
    <w:rsid w:val="00760447"/>
    <w:rsid w:val="00760989"/>
    <w:rsid w:val="007610D4"/>
    <w:rsid w:val="00761283"/>
    <w:rsid w:val="00764AB9"/>
    <w:rsid w:val="00767361"/>
    <w:rsid w:val="0077052F"/>
    <w:rsid w:val="00783197"/>
    <w:rsid w:val="007850F7"/>
    <w:rsid w:val="00786957"/>
    <w:rsid w:val="007911F3"/>
    <w:rsid w:val="00792128"/>
    <w:rsid w:val="007B3909"/>
    <w:rsid w:val="007B7D88"/>
    <w:rsid w:val="007C073D"/>
    <w:rsid w:val="007C1D0D"/>
    <w:rsid w:val="007C3B19"/>
    <w:rsid w:val="007C436D"/>
    <w:rsid w:val="007C5BC9"/>
    <w:rsid w:val="007C66D3"/>
    <w:rsid w:val="007D200A"/>
    <w:rsid w:val="007D4CF7"/>
    <w:rsid w:val="007E2420"/>
    <w:rsid w:val="007E3014"/>
    <w:rsid w:val="007E3326"/>
    <w:rsid w:val="007E4AA9"/>
    <w:rsid w:val="007F1115"/>
    <w:rsid w:val="007F39FD"/>
    <w:rsid w:val="007F4A6D"/>
    <w:rsid w:val="007F5C2F"/>
    <w:rsid w:val="007F78E6"/>
    <w:rsid w:val="008001D1"/>
    <w:rsid w:val="00807D89"/>
    <w:rsid w:val="008102F3"/>
    <w:rsid w:val="0081185C"/>
    <w:rsid w:val="00811BF9"/>
    <w:rsid w:val="00815649"/>
    <w:rsid w:val="00815989"/>
    <w:rsid w:val="0082115B"/>
    <w:rsid w:val="008211F0"/>
    <w:rsid w:val="00823945"/>
    <w:rsid w:val="00824E55"/>
    <w:rsid w:val="00827DAC"/>
    <w:rsid w:val="008315B2"/>
    <w:rsid w:val="0083408F"/>
    <w:rsid w:val="0083598A"/>
    <w:rsid w:val="00835BA5"/>
    <w:rsid w:val="008376F3"/>
    <w:rsid w:val="00844DB8"/>
    <w:rsid w:val="008551FD"/>
    <w:rsid w:val="00855224"/>
    <w:rsid w:val="008571EA"/>
    <w:rsid w:val="00857352"/>
    <w:rsid w:val="00857BBE"/>
    <w:rsid w:val="00860CA1"/>
    <w:rsid w:val="008651AA"/>
    <w:rsid w:val="008651FD"/>
    <w:rsid w:val="00867DC4"/>
    <w:rsid w:val="00870064"/>
    <w:rsid w:val="0087545B"/>
    <w:rsid w:val="00875662"/>
    <w:rsid w:val="0088058F"/>
    <w:rsid w:val="00882C53"/>
    <w:rsid w:val="00885C86"/>
    <w:rsid w:val="00894307"/>
    <w:rsid w:val="00895F18"/>
    <w:rsid w:val="00897EC8"/>
    <w:rsid w:val="008A20C4"/>
    <w:rsid w:val="008A69E0"/>
    <w:rsid w:val="008B2C2D"/>
    <w:rsid w:val="008B5805"/>
    <w:rsid w:val="008B59C1"/>
    <w:rsid w:val="008C1CEF"/>
    <w:rsid w:val="008C36BB"/>
    <w:rsid w:val="008C4AAD"/>
    <w:rsid w:val="008C6239"/>
    <w:rsid w:val="008D41E5"/>
    <w:rsid w:val="008D6101"/>
    <w:rsid w:val="008D6450"/>
    <w:rsid w:val="008E22E5"/>
    <w:rsid w:val="008E33A1"/>
    <w:rsid w:val="008E447C"/>
    <w:rsid w:val="008E454E"/>
    <w:rsid w:val="008E6429"/>
    <w:rsid w:val="008E6749"/>
    <w:rsid w:val="008F0C7A"/>
    <w:rsid w:val="008F181E"/>
    <w:rsid w:val="008F19F8"/>
    <w:rsid w:val="008F3664"/>
    <w:rsid w:val="008F56B9"/>
    <w:rsid w:val="008F5AFE"/>
    <w:rsid w:val="00902A69"/>
    <w:rsid w:val="00904D5E"/>
    <w:rsid w:val="0090647B"/>
    <w:rsid w:val="009069C1"/>
    <w:rsid w:val="00907EC1"/>
    <w:rsid w:val="0091062E"/>
    <w:rsid w:val="00913ADF"/>
    <w:rsid w:val="00913E6D"/>
    <w:rsid w:val="00920997"/>
    <w:rsid w:val="009223B9"/>
    <w:rsid w:val="0092420B"/>
    <w:rsid w:val="00925436"/>
    <w:rsid w:val="00930C58"/>
    <w:rsid w:val="00931FE4"/>
    <w:rsid w:val="00937B46"/>
    <w:rsid w:val="009423F9"/>
    <w:rsid w:val="00946627"/>
    <w:rsid w:val="00947784"/>
    <w:rsid w:val="00950EB4"/>
    <w:rsid w:val="00953E01"/>
    <w:rsid w:val="0096505E"/>
    <w:rsid w:val="00965E0C"/>
    <w:rsid w:val="009704D3"/>
    <w:rsid w:val="00971945"/>
    <w:rsid w:val="00973FA3"/>
    <w:rsid w:val="00977066"/>
    <w:rsid w:val="00981288"/>
    <w:rsid w:val="009855FA"/>
    <w:rsid w:val="00987799"/>
    <w:rsid w:val="00990103"/>
    <w:rsid w:val="00991431"/>
    <w:rsid w:val="00995144"/>
    <w:rsid w:val="00996CB0"/>
    <w:rsid w:val="009A7107"/>
    <w:rsid w:val="009B11E6"/>
    <w:rsid w:val="009B1ED4"/>
    <w:rsid w:val="009C7665"/>
    <w:rsid w:val="009D293A"/>
    <w:rsid w:val="009D2E7D"/>
    <w:rsid w:val="009D5ABE"/>
    <w:rsid w:val="009D7B3E"/>
    <w:rsid w:val="009E0558"/>
    <w:rsid w:val="009E365B"/>
    <w:rsid w:val="009E6001"/>
    <w:rsid w:val="009F02CA"/>
    <w:rsid w:val="009F159D"/>
    <w:rsid w:val="009F37A9"/>
    <w:rsid w:val="009F66AD"/>
    <w:rsid w:val="00A00839"/>
    <w:rsid w:val="00A00DF7"/>
    <w:rsid w:val="00A01C8F"/>
    <w:rsid w:val="00A01DC9"/>
    <w:rsid w:val="00A02DA4"/>
    <w:rsid w:val="00A06622"/>
    <w:rsid w:val="00A1026E"/>
    <w:rsid w:val="00A10F0E"/>
    <w:rsid w:val="00A112EF"/>
    <w:rsid w:val="00A14458"/>
    <w:rsid w:val="00A17D57"/>
    <w:rsid w:val="00A2151A"/>
    <w:rsid w:val="00A229F4"/>
    <w:rsid w:val="00A245C1"/>
    <w:rsid w:val="00A3193B"/>
    <w:rsid w:val="00A32D0B"/>
    <w:rsid w:val="00A33692"/>
    <w:rsid w:val="00A355DA"/>
    <w:rsid w:val="00A44546"/>
    <w:rsid w:val="00A44EAE"/>
    <w:rsid w:val="00A5204C"/>
    <w:rsid w:val="00A52791"/>
    <w:rsid w:val="00A52F53"/>
    <w:rsid w:val="00A55746"/>
    <w:rsid w:val="00A64792"/>
    <w:rsid w:val="00A6551E"/>
    <w:rsid w:val="00A734FA"/>
    <w:rsid w:val="00A73D03"/>
    <w:rsid w:val="00A771A1"/>
    <w:rsid w:val="00A8005A"/>
    <w:rsid w:val="00A81914"/>
    <w:rsid w:val="00A81AC9"/>
    <w:rsid w:val="00A8481F"/>
    <w:rsid w:val="00A90BD8"/>
    <w:rsid w:val="00A910F7"/>
    <w:rsid w:val="00A9449C"/>
    <w:rsid w:val="00A951DC"/>
    <w:rsid w:val="00A96149"/>
    <w:rsid w:val="00AA602D"/>
    <w:rsid w:val="00AA6320"/>
    <w:rsid w:val="00AC06A9"/>
    <w:rsid w:val="00AC4914"/>
    <w:rsid w:val="00AC4F3B"/>
    <w:rsid w:val="00AC64A1"/>
    <w:rsid w:val="00AD0B76"/>
    <w:rsid w:val="00AD388A"/>
    <w:rsid w:val="00AD6F70"/>
    <w:rsid w:val="00AD7606"/>
    <w:rsid w:val="00AE0A46"/>
    <w:rsid w:val="00AE13ED"/>
    <w:rsid w:val="00AE27AB"/>
    <w:rsid w:val="00AE7B11"/>
    <w:rsid w:val="00AF0AC5"/>
    <w:rsid w:val="00AF0E92"/>
    <w:rsid w:val="00AF7CAF"/>
    <w:rsid w:val="00B03BFA"/>
    <w:rsid w:val="00B063A7"/>
    <w:rsid w:val="00B10698"/>
    <w:rsid w:val="00B106C0"/>
    <w:rsid w:val="00B1114B"/>
    <w:rsid w:val="00B11922"/>
    <w:rsid w:val="00B14D29"/>
    <w:rsid w:val="00B16374"/>
    <w:rsid w:val="00B20684"/>
    <w:rsid w:val="00B21A24"/>
    <w:rsid w:val="00B21E83"/>
    <w:rsid w:val="00B22049"/>
    <w:rsid w:val="00B22EA9"/>
    <w:rsid w:val="00B2584C"/>
    <w:rsid w:val="00B363AD"/>
    <w:rsid w:val="00B40E87"/>
    <w:rsid w:val="00B43782"/>
    <w:rsid w:val="00B44958"/>
    <w:rsid w:val="00B45AE6"/>
    <w:rsid w:val="00B50E5B"/>
    <w:rsid w:val="00B526A2"/>
    <w:rsid w:val="00B57164"/>
    <w:rsid w:val="00B74B58"/>
    <w:rsid w:val="00B74C15"/>
    <w:rsid w:val="00B74D09"/>
    <w:rsid w:val="00B75696"/>
    <w:rsid w:val="00B763C2"/>
    <w:rsid w:val="00B80D19"/>
    <w:rsid w:val="00B847C4"/>
    <w:rsid w:val="00B97624"/>
    <w:rsid w:val="00BA19A7"/>
    <w:rsid w:val="00BA3191"/>
    <w:rsid w:val="00BA4C97"/>
    <w:rsid w:val="00BA5172"/>
    <w:rsid w:val="00BB09B0"/>
    <w:rsid w:val="00BB0D0E"/>
    <w:rsid w:val="00BB3470"/>
    <w:rsid w:val="00BC3DFA"/>
    <w:rsid w:val="00BC5355"/>
    <w:rsid w:val="00BD494E"/>
    <w:rsid w:val="00BD6C76"/>
    <w:rsid w:val="00BD7D6C"/>
    <w:rsid w:val="00BE02B3"/>
    <w:rsid w:val="00BF0FDF"/>
    <w:rsid w:val="00BF3210"/>
    <w:rsid w:val="00BF4423"/>
    <w:rsid w:val="00BF471E"/>
    <w:rsid w:val="00C02335"/>
    <w:rsid w:val="00C127AD"/>
    <w:rsid w:val="00C151C5"/>
    <w:rsid w:val="00C21F70"/>
    <w:rsid w:val="00C2218E"/>
    <w:rsid w:val="00C22D88"/>
    <w:rsid w:val="00C23C4C"/>
    <w:rsid w:val="00C24C01"/>
    <w:rsid w:val="00C3173C"/>
    <w:rsid w:val="00C31F9F"/>
    <w:rsid w:val="00C33F79"/>
    <w:rsid w:val="00C34D6D"/>
    <w:rsid w:val="00C36178"/>
    <w:rsid w:val="00C3691E"/>
    <w:rsid w:val="00C40E47"/>
    <w:rsid w:val="00C43E59"/>
    <w:rsid w:val="00C465B7"/>
    <w:rsid w:val="00C47B96"/>
    <w:rsid w:val="00C51D3F"/>
    <w:rsid w:val="00C52996"/>
    <w:rsid w:val="00C52BBE"/>
    <w:rsid w:val="00C52E7B"/>
    <w:rsid w:val="00C54807"/>
    <w:rsid w:val="00C54FE8"/>
    <w:rsid w:val="00C63BB0"/>
    <w:rsid w:val="00C713B9"/>
    <w:rsid w:val="00C7183D"/>
    <w:rsid w:val="00C76EE3"/>
    <w:rsid w:val="00C82D7C"/>
    <w:rsid w:val="00C834B5"/>
    <w:rsid w:val="00C835E8"/>
    <w:rsid w:val="00C91731"/>
    <w:rsid w:val="00C921FA"/>
    <w:rsid w:val="00C951DA"/>
    <w:rsid w:val="00CA07FC"/>
    <w:rsid w:val="00CA44B5"/>
    <w:rsid w:val="00CA527C"/>
    <w:rsid w:val="00CB17B8"/>
    <w:rsid w:val="00CB336E"/>
    <w:rsid w:val="00CB4387"/>
    <w:rsid w:val="00CB70C8"/>
    <w:rsid w:val="00CC15FF"/>
    <w:rsid w:val="00CC179E"/>
    <w:rsid w:val="00CC541E"/>
    <w:rsid w:val="00CC5B22"/>
    <w:rsid w:val="00CC6E19"/>
    <w:rsid w:val="00CC793A"/>
    <w:rsid w:val="00CD32DA"/>
    <w:rsid w:val="00CD5AFB"/>
    <w:rsid w:val="00CE12F5"/>
    <w:rsid w:val="00CF4EE6"/>
    <w:rsid w:val="00CF5549"/>
    <w:rsid w:val="00D00173"/>
    <w:rsid w:val="00D033E5"/>
    <w:rsid w:val="00D05C58"/>
    <w:rsid w:val="00D05C6B"/>
    <w:rsid w:val="00D1045D"/>
    <w:rsid w:val="00D21F8F"/>
    <w:rsid w:val="00D23FB5"/>
    <w:rsid w:val="00D24214"/>
    <w:rsid w:val="00D375ED"/>
    <w:rsid w:val="00D408C5"/>
    <w:rsid w:val="00D42D36"/>
    <w:rsid w:val="00D441EB"/>
    <w:rsid w:val="00D460D8"/>
    <w:rsid w:val="00D47E0D"/>
    <w:rsid w:val="00D50BF4"/>
    <w:rsid w:val="00D565B2"/>
    <w:rsid w:val="00D573A2"/>
    <w:rsid w:val="00D57735"/>
    <w:rsid w:val="00D64CC0"/>
    <w:rsid w:val="00D650B1"/>
    <w:rsid w:val="00D65DE1"/>
    <w:rsid w:val="00D66B72"/>
    <w:rsid w:val="00D6711E"/>
    <w:rsid w:val="00D70F67"/>
    <w:rsid w:val="00D71FB0"/>
    <w:rsid w:val="00D72119"/>
    <w:rsid w:val="00D74A51"/>
    <w:rsid w:val="00D75A8E"/>
    <w:rsid w:val="00D81C9F"/>
    <w:rsid w:val="00D84482"/>
    <w:rsid w:val="00D853D5"/>
    <w:rsid w:val="00D86ECE"/>
    <w:rsid w:val="00D923F3"/>
    <w:rsid w:val="00D928B1"/>
    <w:rsid w:val="00D9410E"/>
    <w:rsid w:val="00DA3BDB"/>
    <w:rsid w:val="00DA7D20"/>
    <w:rsid w:val="00DB7D7D"/>
    <w:rsid w:val="00DC1173"/>
    <w:rsid w:val="00DC230D"/>
    <w:rsid w:val="00DC416F"/>
    <w:rsid w:val="00DC65C7"/>
    <w:rsid w:val="00DC723E"/>
    <w:rsid w:val="00DD621A"/>
    <w:rsid w:val="00DD78C9"/>
    <w:rsid w:val="00DE5438"/>
    <w:rsid w:val="00DE7775"/>
    <w:rsid w:val="00DE7C94"/>
    <w:rsid w:val="00DE7E56"/>
    <w:rsid w:val="00DF4D9F"/>
    <w:rsid w:val="00DF6018"/>
    <w:rsid w:val="00E0280E"/>
    <w:rsid w:val="00E07DC4"/>
    <w:rsid w:val="00E13942"/>
    <w:rsid w:val="00E14BDC"/>
    <w:rsid w:val="00E177E6"/>
    <w:rsid w:val="00E200B4"/>
    <w:rsid w:val="00E22D67"/>
    <w:rsid w:val="00E23102"/>
    <w:rsid w:val="00E2451D"/>
    <w:rsid w:val="00E3205C"/>
    <w:rsid w:val="00E33D69"/>
    <w:rsid w:val="00E46840"/>
    <w:rsid w:val="00E478C7"/>
    <w:rsid w:val="00E541CF"/>
    <w:rsid w:val="00E55EBD"/>
    <w:rsid w:val="00E61B0E"/>
    <w:rsid w:val="00E70ACF"/>
    <w:rsid w:val="00E73DF5"/>
    <w:rsid w:val="00E80580"/>
    <w:rsid w:val="00E83CBC"/>
    <w:rsid w:val="00E85900"/>
    <w:rsid w:val="00E86E3E"/>
    <w:rsid w:val="00E95491"/>
    <w:rsid w:val="00E96F0A"/>
    <w:rsid w:val="00EA0757"/>
    <w:rsid w:val="00EA08BE"/>
    <w:rsid w:val="00EA61A1"/>
    <w:rsid w:val="00EA61B5"/>
    <w:rsid w:val="00EA6516"/>
    <w:rsid w:val="00EA7E75"/>
    <w:rsid w:val="00EB175C"/>
    <w:rsid w:val="00EB601D"/>
    <w:rsid w:val="00EB729C"/>
    <w:rsid w:val="00EC12B1"/>
    <w:rsid w:val="00ED0225"/>
    <w:rsid w:val="00ED14A8"/>
    <w:rsid w:val="00ED2129"/>
    <w:rsid w:val="00ED2936"/>
    <w:rsid w:val="00ED5B6D"/>
    <w:rsid w:val="00ED7A2D"/>
    <w:rsid w:val="00EE4173"/>
    <w:rsid w:val="00EE4D07"/>
    <w:rsid w:val="00EF171E"/>
    <w:rsid w:val="00EF1AEE"/>
    <w:rsid w:val="00EF2651"/>
    <w:rsid w:val="00EF54B2"/>
    <w:rsid w:val="00EF5F76"/>
    <w:rsid w:val="00EF7A9D"/>
    <w:rsid w:val="00F01DF2"/>
    <w:rsid w:val="00F103E6"/>
    <w:rsid w:val="00F11284"/>
    <w:rsid w:val="00F15171"/>
    <w:rsid w:val="00F24E50"/>
    <w:rsid w:val="00F27D2A"/>
    <w:rsid w:val="00F32D34"/>
    <w:rsid w:val="00F4201A"/>
    <w:rsid w:val="00F440D6"/>
    <w:rsid w:val="00F47183"/>
    <w:rsid w:val="00F472A5"/>
    <w:rsid w:val="00F52381"/>
    <w:rsid w:val="00F5407F"/>
    <w:rsid w:val="00F552F2"/>
    <w:rsid w:val="00F57A68"/>
    <w:rsid w:val="00F60D8B"/>
    <w:rsid w:val="00F61851"/>
    <w:rsid w:val="00F72175"/>
    <w:rsid w:val="00F72CF8"/>
    <w:rsid w:val="00F73CCE"/>
    <w:rsid w:val="00F742B3"/>
    <w:rsid w:val="00F747D9"/>
    <w:rsid w:val="00F75438"/>
    <w:rsid w:val="00F763D2"/>
    <w:rsid w:val="00F76A0E"/>
    <w:rsid w:val="00F80C3E"/>
    <w:rsid w:val="00F81E08"/>
    <w:rsid w:val="00F82380"/>
    <w:rsid w:val="00F84B1B"/>
    <w:rsid w:val="00F851BE"/>
    <w:rsid w:val="00F86533"/>
    <w:rsid w:val="00F952C5"/>
    <w:rsid w:val="00F97258"/>
    <w:rsid w:val="00FA1513"/>
    <w:rsid w:val="00FA5DBE"/>
    <w:rsid w:val="00FA64AC"/>
    <w:rsid w:val="00FA6548"/>
    <w:rsid w:val="00FA766A"/>
    <w:rsid w:val="00FB5179"/>
    <w:rsid w:val="00FB532D"/>
    <w:rsid w:val="00FB73F0"/>
    <w:rsid w:val="00FC20B6"/>
    <w:rsid w:val="00FC4134"/>
    <w:rsid w:val="00FC48E5"/>
    <w:rsid w:val="00FC4B18"/>
    <w:rsid w:val="00FC69F1"/>
    <w:rsid w:val="00FC756B"/>
    <w:rsid w:val="00FD23EB"/>
    <w:rsid w:val="00FD7344"/>
    <w:rsid w:val="00FE1594"/>
    <w:rsid w:val="00FE276C"/>
    <w:rsid w:val="00FE5667"/>
    <w:rsid w:val="00FE5CEF"/>
    <w:rsid w:val="00FE7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7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36197D"/>
    <w:pPr>
      <w:autoSpaceDE w:val="0"/>
      <w:autoSpaceDN w:val="0"/>
      <w:adjustRightInd w:val="0"/>
      <w:spacing w:after="0" w:line="240" w:lineRule="auto"/>
    </w:pPr>
    <w:rPr>
      <w:rFonts w:ascii="Times New Roman" w:hAnsi="Times New Roman" w:cs="Times New Roman"/>
      <w:sz w:val="24"/>
      <w:szCs w:val="24"/>
    </w:rPr>
  </w:style>
  <w:style w:type="paragraph" w:styleId="a4">
    <w:name w:val="Normal (Web)"/>
    <w:basedOn w:val="a"/>
    <w:uiPriority w:val="99"/>
    <w:semiHidden/>
    <w:unhideWhenUsed/>
    <w:rsid w:val="003619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E822EAAE55043BB2E0D20F3921A112FBB13582FBDBADF055D59AFF8228D131E20F9A17FA698F6B4YE2EE" TargetMode="External"/><Relationship Id="rId4" Type="http://schemas.openxmlformats.org/officeDocument/2006/relationships/hyperlink" Target="consultantplus://offline/ref=CE822EAAE55043BB2E0D20F3921A112FBB13582FBDBADF055D59AFF8228D131E20F9A178A79DYF2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6488</Words>
  <Characters>36988</Characters>
  <Application>Microsoft Office Word</Application>
  <DocSecurity>0</DocSecurity>
  <Lines>308</Lines>
  <Paragraphs>86</Paragraphs>
  <ScaleCrop>false</ScaleCrop>
  <Company>Microsoft</Company>
  <LinksUpToDate>false</LinksUpToDate>
  <CharactersWithSpaces>43390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2019-06-26T01:04:00Z</dcterms:created>
  <dcterms:modified xsi:type="dcterms:W3CDTF">2019-06-26T01:09:00Z</dcterms:modified>
</cp:coreProperties>
</file>