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37DA1" w14:textId="77777777" w:rsidR="008F1626" w:rsidRDefault="00F64733" w:rsidP="008F1626">
      <w:pPr>
        <w:pStyle w:val="a3"/>
        <w:shd w:val="clear" w:color="auto" w:fill="FFFFFF"/>
        <w:spacing w:before="0" w:beforeAutospacing="0" w:line="360" w:lineRule="auto"/>
        <w:ind w:left="-1134" w:firstLine="709"/>
        <w:jc w:val="center"/>
        <w:rPr>
          <w:sz w:val="28"/>
          <w:szCs w:val="28"/>
        </w:rPr>
      </w:pPr>
      <w:r w:rsidRPr="0073310B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54B00476" wp14:editId="2327E22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09875" cy="949325"/>
            <wp:effectExtent l="0" t="0" r="9525" b="3175"/>
            <wp:wrapSquare wrapText="bothSides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1626">
        <w:rPr>
          <w:sz w:val="28"/>
          <w:szCs w:val="28"/>
        </w:rPr>
        <w:br w:type="textWrapping" w:clear="all"/>
      </w:r>
    </w:p>
    <w:p w14:paraId="1F4B0355" w14:textId="3C37766F" w:rsidR="00C108B7" w:rsidRDefault="008F1626" w:rsidP="00263B0A">
      <w:pPr>
        <w:pStyle w:val="a3"/>
        <w:shd w:val="clear" w:color="auto" w:fill="FFFFFF"/>
        <w:spacing w:before="0" w:beforeAutospacing="0" w:line="360" w:lineRule="auto"/>
        <w:ind w:left="-113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Кадастровая палата по Бурятии внесла сведения о границах между регионами</w:t>
      </w:r>
    </w:p>
    <w:p w14:paraId="39713C02" w14:textId="77777777" w:rsidR="008F1626" w:rsidRDefault="008F1626" w:rsidP="008F16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Республике Бурятия реализуется Дорожная карта по внедрению целевой модели «Подготовка документов и осуществление государственного кадастрового учета и  государственной регистрации прав собственности на объекты недвижимого имущества». </w:t>
      </w:r>
    </w:p>
    <w:p w14:paraId="4817E2FB" w14:textId="77777777" w:rsidR="008F1626" w:rsidRDefault="008F1626" w:rsidP="008F16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целевая модель определяет приоритетные направления развития инвестиционной привлекательности в регионах Российской Федерации в учетно-регистрационной сфере. Реализация дорожной карты по внедрению данной целевой модели производится в несколько этапов.  </w:t>
      </w:r>
    </w:p>
    <w:p w14:paraId="576B913F" w14:textId="6E469169" w:rsidR="008F1626" w:rsidRDefault="008F1626" w:rsidP="008F16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целевой модели производится внесение в ЕГРН сведений о границах административно-территориальных образований. Согласно проведенной работе, Кадастровая палата по Республике Бурятия сообщает, что </w:t>
      </w:r>
      <w:r w:rsidR="001266C3">
        <w:rPr>
          <w:rFonts w:ascii="Times New Roman" w:hAnsi="Times New Roman" w:cs="Times New Roman"/>
          <w:sz w:val="28"/>
          <w:szCs w:val="28"/>
        </w:rPr>
        <w:t>на 1 ноября</w:t>
      </w:r>
      <w:r>
        <w:rPr>
          <w:rFonts w:ascii="Times New Roman" w:hAnsi="Times New Roman" w:cs="Times New Roman"/>
          <w:sz w:val="28"/>
          <w:szCs w:val="28"/>
        </w:rPr>
        <w:t xml:space="preserve"> 2021 года в Единый государственный реестр недвижим</w:t>
      </w:r>
      <w:r w:rsidR="001266C3">
        <w:rPr>
          <w:rFonts w:ascii="Times New Roman" w:hAnsi="Times New Roman" w:cs="Times New Roman"/>
          <w:sz w:val="28"/>
          <w:szCs w:val="28"/>
        </w:rPr>
        <w:t xml:space="preserve">ости внесли </w:t>
      </w:r>
      <w:r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1266C3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границах между регионами: Бурятией и Иркутской областью, Бурятией и Забайкальским краем, Бурятией и Республикой Тыва.  За аналогичный период ведомство внесло 571 сведение о границах населенных пунктов,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 также 284 сведения о границах муниципальных образований.</w:t>
      </w:r>
    </w:p>
    <w:p w14:paraId="5E63E5BC" w14:textId="77777777" w:rsidR="008F1626" w:rsidRDefault="008F1626" w:rsidP="001D113D">
      <w:pPr>
        <w:pStyle w:val="a3"/>
        <w:shd w:val="clear" w:color="auto" w:fill="FFFFFF"/>
        <w:spacing w:before="0" w:beforeAutospacing="0" w:line="360" w:lineRule="auto"/>
        <w:ind w:left="-1134" w:firstLine="709"/>
        <w:jc w:val="both"/>
        <w:rPr>
          <w:sz w:val="28"/>
          <w:szCs w:val="28"/>
        </w:rPr>
      </w:pPr>
    </w:p>
    <w:sectPr w:rsidR="008F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CBE72" w14:textId="77777777" w:rsidR="00310FBA" w:rsidRDefault="00310FBA" w:rsidP="00220663">
      <w:pPr>
        <w:spacing w:after="0" w:line="240" w:lineRule="auto"/>
      </w:pPr>
      <w:r>
        <w:separator/>
      </w:r>
    </w:p>
  </w:endnote>
  <w:endnote w:type="continuationSeparator" w:id="0">
    <w:p w14:paraId="12A3BDD0" w14:textId="77777777" w:rsidR="00310FBA" w:rsidRDefault="00310FBA" w:rsidP="0022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724E7" w14:textId="77777777" w:rsidR="00310FBA" w:rsidRDefault="00310FBA" w:rsidP="00220663">
      <w:pPr>
        <w:spacing w:after="0" w:line="240" w:lineRule="auto"/>
      </w:pPr>
      <w:r>
        <w:separator/>
      </w:r>
    </w:p>
  </w:footnote>
  <w:footnote w:type="continuationSeparator" w:id="0">
    <w:p w14:paraId="1A5A2A06" w14:textId="77777777" w:rsidR="00310FBA" w:rsidRDefault="00310FBA" w:rsidP="00220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7D"/>
    <w:rsid w:val="0000439D"/>
    <w:rsid w:val="00047976"/>
    <w:rsid w:val="00062335"/>
    <w:rsid w:val="000944FB"/>
    <w:rsid w:val="000A6D48"/>
    <w:rsid w:val="000B5EEC"/>
    <w:rsid w:val="000E1FD7"/>
    <w:rsid w:val="001266C3"/>
    <w:rsid w:val="001430EC"/>
    <w:rsid w:val="0016419C"/>
    <w:rsid w:val="00180ACA"/>
    <w:rsid w:val="001D113D"/>
    <w:rsid w:val="00220663"/>
    <w:rsid w:val="00220F98"/>
    <w:rsid w:val="00263B0A"/>
    <w:rsid w:val="00271751"/>
    <w:rsid w:val="0027427F"/>
    <w:rsid w:val="002966C8"/>
    <w:rsid w:val="002B22D7"/>
    <w:rsid w:val="002D1FF6"/>
    <w:rsid w:val="003071D4"/>
    <w:rsid w:val="00310FBA"/>
    <w:rsid w:val="0033123C"/>
    <w:rsid w:val="00376DF5"/>
    <w:rsid w:val="003A1B22"/>
    <w:rsid w:val="003B128D"/>
    <w:rsid w:val="003B7997"/>
    <w:rsid w:val="003D6DE2"/>
    <w:rsid w:val="004275DC"/>
    <w:rsid w:val="00432E79"/>
    <w:rsid w:val="004733A3"/>
    <w:rsid w:val="00480FCF"/>
    <w:rsid w:val="004968A8"/>
    <w:rsid w:val="004F1A17"/>
    <w:rsid w:val="00512885"/>
    <w:rsid w:val="005463D7"/>
    <w:rsid w:val="00580093"/>
    <w:rsid w:val="006303B8"/>
    <w:rsid w:val="00647007"/>
    <w:rsid w:val="0065421E"/>
    <w:rsid w:val="00660214"/>
    <w:rsid w:val="00660678"/>
    <w:rsid w:val="007317E3"/>
    <w:rsid w:val="0073310B"/>
    <w:rsid w:val="007570DE"/>
    <w:rsid w:val="00760617"/>
    <w:rsid w:val="00794EFD"/>
    <w:rsid w:val="008035BA"/>
    <w:rsid w:val="00817806"/>
    <w:rsid w:val="00827818"/>
    <w:rsid w:val="00871ACB"/>
    <w:rsid w:val="00875355"/>
    <w:rsid w:val="00893F33"/>
    <w:rsid w:val="008B1E0A"/>
    <w:rsid w:val="008E20AC"/>
    <w:rsid w:val="008F1626"/>
    <w:rsid w:val="008F36E4"/>
    <w:rsid w:val="0090703E"/>
    <w:rsid w:val="00933B05"/>
    <w:rsid w:val="009B06E8"/>
    <w:rsid w:val="009D2D8F"/>
    <w:rsid w:val="009E54A0"/>
    <w:rsid w:val="009F3D15"/>
    <w:rsid w:val="00A10FA1"/>
    <w:rsid w:val="00A26C84"/>
    <w:rsid w:val="00A36A7D"/>
    <w:rsid w:val="00AB34E5"/>
    <w:rsid w:val="00AE3C3E"/>
    <w:rsid w:val="00B24E47"/>
    <w:rsid w:val="00B67A52"/>
    <w:rsid w:val="00BB66DD"/>
    <w:rsid w:val="00BB7FE2"/>
    <w:rsid w:val="00BD7F7F"/>
    <w:rsid w:val="00C108B7"/>
    <w:rsid w:val="00C47D16"/>
    <w:rsid w:val="00CE464E"/>
    <w:rsid w:val="00CF16BF"/>
    <w:rsid w:val="00D60AC3"/>
    <w:rsid w:val="00DA7FF4"/>
    <w:rsid w:val="00DC50F6"/>
    <w:rsid w:val="00E15A86"/>
    <w:rsid w:val="00E7475B"/>
    <w:rsid w:val="00EB4E59"/>
    <w:rsid w:val="00EC10FB"/>
    <w:rsid w:val="00F25923"/>
    <w:rsid w:val="00F4166D"/>
    <w:rsid w:val="00F64733"/>
    <w:rsid w:val="00F9571E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  <w:style w:type="character" w:customStyle="1" w:styleId="8pl3r">
    <w:name w:val="_8pl3r"/>
    <w:basedOn w:val="a0"/>
    <w:rsid w:val="00EC10FB"/>
  </w:style>
  <w:style w:type="paragraph" w:customStyle="1" w:styleId="ConsPlusNormal">
    <w:name w:val="ConsPlusNormal"/>
    <w:rsid w:val="00C1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20663"/>
  </w:style>
  <w:style w:type="paragraph" w:styleId="ae">
    <w:name w:val="footer"/>
    <w:basedOn w:val="a"/>
    <w:link w:val="af"/>
    <w:uiPriority w:val="99"/>
    <w:unhideWhenUsed/>
    <w:rsid w:val="002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0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  <w:style w:type="character" w:customStyle="1" w:styleId="8pl3r">
    <w:name w:val="_8pl3r"/>
    <w:basedOn w:val="a0"/>
    <w:rsid w:val="00EC10FB"/>
  </w:style>
  <w:style w:type="paragraph" w:customStyle="1" w:styleId="ConsPlusNormal">
    <w:name w:val="ConsPlusNormal"/>
    <w:rsid w:val="00C1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20663"/>
  </w:style>
  <w:style w:type="paragraph" w:styleId="ae">
    <w:name w:val="footer"/>
    <w:basedOn w:val="a"/>
    <w:link w:val="af"/>
    <w:uiPriority w:val="99"/>
    <w:unhideWhenUsed/>
    <w:rsid w:val="002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Дашидоржина Янжама Золовна</cp:lastModifiedBy>
  <cp:revision>2</cp:revision>
  <cp:lastPrinted>2021-11-16T03:20:00Z</cp:lastPrinted>
  <dcterms:created xsi:type="dcterms:W3CDTF">2021-11-16T03:40:00Z</dcterms:created>
  <dcterms:modified xsi:type="dcterms:W3CDTF">2021-11-16T03:40:00Z</dcterms:modified>
</cp:coreProperties>
</file>