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577AA8" w14:textId="3809672F" w:rsidR="00F64733" w:rsidRDefault="00F64733" w:rsidP="00660214">
      <w:pPr>
        <w:pStyle w:val="a3"/>
        <w:shd w:val="clear" w:color="auto" w:fill="FFFFFF"/>
        <w:spacing w:before="0" w:beforeAutospacing="0" w:line="360" w:lineRule="auto"/>
        <w:ind w:left="-1134" w:firstLine="709"/>
        <w:rPr>
          <w:b/>
          <w:color w:val="2E2E2E"/>
          <w:sz w:val="28"/>
          <w:szCs w:val="28"/>
        </w:rPr>
      </w:pPr>
      <w:r w:rsidRPr="0073310B">
        <w:rPr>
          <w:b/>
          <w:noProof/>
          <w:sz w:val="28"/>
        </w:rPr>
        <w:drawing>
          <wp:inline distT="0" distB="0" distL="0" distR="0" wp14:anchorId="5BC83C21" wp14:editId="2BB7B7D3">
            <wp:extent cx="2809875" cy="949679"/>
            <wp:effectExtent l="0" t="0" r="0" b="3175"/>
            <wp:docPr id="3" name="Рисунок 3" descr="C:\Users\igoshinaev\Pictures\оформление\наш новый логотип.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goshinaev\Pictures\оформление\наш новый логотип.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30214" cy="990351"/>
                    </a:xfrm>
                    <a:prstGeom prst="rect">
                      <a:avLst/>
                    </a:prstGeom>
                    <a:noFill/>
                    <a:ln>
                      <a:noFill/>
                    </a:ln>
                  </pic:spPr>
                </pic:pic>
              </a:graphicData>
            </a:graphic>
          </wp:inline>
        </w:drawing>
      </w:r>
    </w:p>
    <w:p w14:paraId="3EDDE473" w14:textId="77777777" w:rsidR="0084647D" w:rsidRPr="003B6048" w:rsidRDefault="0084647D" w:rsidP="0084647D">
      <w:pPr>
        <w:spacing w:after="0"/>
        <w:ind w:firstLine="709"/>
        <w:jc w:val="center"/>
        <w:rPr>
          <w:rFonts w:ascii="Times New Roman" w:hAnsi="Times New Roman" w:cs="Times New Roman"/>
          <w:sz w:val="28"/>
          <w:szCs w:val="28"/>
        </w:rPr>
      </w:pPr>
      <w:r w:rsidRPr="003B6048">
        <w:rPr>
          <w:rFonts w:ascii="Times New Roman" w:hAnsi="Times New Roman" w:cs="Times New Roman"/>
          <w:b/>
          <w:sz w:val="28"/>
          <w:szCs w:val="28"/>
        </w:rPr>
        <w:t>Кадастровая палата по Республике Бурятия приостановила личный прием  граждан</w:t>
      </w:r>
    </w:p>
    <w:p w14:paraId="6191DCBA" w14:textId="77777777" w:rsidR="0084647D" w:rsidRPr="005600DF" w:rsidRDefault="0084647D" w:rsidP="0084647D">
      <w:pPr>
        <w:tabs>
          <w:tab w:val="center" w:pos="5032"/>
          <w:tab w:val="left" w:pos="7530"/>
        </w:tabs>
        <w:spacing w:after="0"/>
        <w:ind w:firstLine="709"/>
        <w:jc w:val="both"/>
        <w:rPr>
          <w:rFonts w:ascii="Times New Roman" w:hAnsi="Times New Roman" w:cs="Times New Roman"/>
          <w:sz w:val="28"/>
          <w:szCs w:val="28"/>
        </w:rPr>
      </w:pPr>
      <w:r w:rsidRPr="005600DF">
        <w:rPr>
          <w:rFonts w:ascii="Times New Roman" w:hAnsi="Times New Roman" w:cs="Times New Roman"/>
          <w:sz w:val="28"/>
          <w:szCs w:val="28"/>
        </w:rPr>
        <w:t xml:space="preserve">В связи с </w:t>
      </w:r>
      <w:r>
        <w:rPr>
          <w:rFonts w:ascii="Times New Roman" w:hAnsi="Times New Roman" w:cs="Times New Roman"/>
          <w:sz w:val="28"/>
          <w:szCs w:val="28"/>
        </w:rPr>
        <w:t xml:space="preserve">обострением </w:t>
      </w:r>
      <w:r w:rsidRPr="005600DF">
        <w:rPr>
          <w:rFonts w:ascii="Times New Roman" w:hAnsi="Times New Roman" w:cs="Times New Roman"/>
          <w:sz w:val="28"/>
          <w:szCs w:val="28"/>
        </w:rPr>
        <w:t xml:space="preserve">распространения </w:t>
      </w:r>
      <w:r w:rsidRPr="005600DF">
        <w:rPr>
          <w:rFonts w:ascii="Times New Roman" w:hAnsi="Times New Roman" w:cs="Times New Roman"/>
          <w:sz w:val="28"/>
          <w:szCs w:val="28"/>
          <w:lang w:val="en-US"/>
        </w:rPr>
        <w:t>COVID</w:t>
      </w:r>
      <w:r w:rsidRPr="005600DF">
        <w:rPr>
          <w:rFonts w:ascii="Times New Roman" w:hAnsi="Times New Roman" w:cs="Times New Roman"/>
          <w:sz w:val="28"/>
          <w:szCs w:val="28"/>
        </w:rPr>
        <w:t>-19</w:t>
      </w:r>
      <w:r>
        <w:rPr>
          <w:rFonts w:ascii="Times New Roman" w:hAnsi="Times New Roman" w:cs="Times New Roman"/>
          <w:sz w:val="28"/>
          <w:szCs w:val="28"/>
        </w:rPr>
        <w:t xml:space="preserve"> в регионе, </w:t>
      </w:r>
      <w:r w:rsidRPr="005600DF">
        <w:rPr>
          <w:rFonts w:ascii="Times New Roman" w:hAnsi="Times New Roman" w:cs="Times New Roman"/>
          <w:sz w:val="28"/>
          <w:szCs w:val="28"/>
        </w:rPr>
        <w:t xml:space="preserve"> в офисах  Кадастровой палаты по Республике Бурятия </w:t>
      </w:r>
      <w:r>
        <w:rPr>
          <w:rFonts w:ascii="Times New Roman" w:hAnsi="Times New Roman" w:cs="Times New Roman"/>
          <w:sz w:val="28"/>
          <w:szCs w:val="28"/>
        </w:rPr>
        <w:t>продолжается соблюдение</w:t>
      </w:r>
      <w:r w:rsidRPr="005600DF">
        <w:rPr>
          <w:rFonts w:ascii="Times New Roman" w:hAnsi="Times New Roman" w:cs="Times New Roman"/>
          <w:sz w:val="28"/>
          <w:szCs w:val="28"/>
        </w:rPr>
        <w:t xml:space="preserve"> масочн</w:t>
      </w:r>
      <w:r>
        <w:rPr>
          <w:rFonts w:ascii="Times New Roman" w:hAnsi="Times New Roman" w:cs="Times New Roman"/>
          <w:sz w:val="28"/>
          <w:szCs w:val="28"/>
        </w:rPr>
        <w:t>ого</w:t>
      </w:r>
      <w:r w:rsidRPr="005600DF">
        <w:rPr>
          <w:rFonts w:ascii="Times New Roman" w:hAnsi="Times New Roman" w:cs="Times New Roman"/>
          <w:sz w:val="28"/>
          <w:szCs w:val="28"/>
        </w:rPr>
        <w:t xml:space="preserve"> режим</w:t>
      </w:r>
      <w:r>
        <w:rPr>
          <w:rFonts w:ascii="Times New Roman" w:hAnsi="Times New Roman" w:cs="Times New Roman"/>
          <w:sz w:val="28"/>
          <w:szCs w:val="28"/>
        </w:rPr>
        <w:t>а</w:t>
      </w:r>
      <w:r w:rsidRPr="005600DF">
        <w:rPr>
          <w:rFonts w:ascii="Times New Roman" w:hAnsi="Times New Roman" w:cs="Times New Roman"/>
          <w:sz w:val="28"/>
          <w:szCs w:val="28"/>
        </w:rPr>
        <w:t>.</w:t>
      </w:r>
      <w:r>
        <w:rPr>
          <w:rFonts w:ascii="Times New Roman" w:hAnsi="Times New Roman" w:cs="Times New Roman"/>
          <w:sz w:val="28"/>
          <w:szCs w:val="28"/>
        </w:rPr>
        <w:t xml:space="preserve"> </w:t>
      </w:r>
      <w:r w:rsidRPr="005600DF">
        <w:rPr>
          <w:rFonts w:ascii="Times New Roman" w:hAnsi="Times New Roman" w:cs="Times New Roman"/>
          <w:sz w:val="28"/>
          <w:szCs w:val="28"/>
        </w:rPr>
        <w:t xml:space="preserve">Подача документов на государственный кадастровый учет и (или) государственную регистрацию прав на недвижимое имущество, находящееся в других регионах РФ по экстерриториальному принципу и выдача ранее принятых Филиалом документов </w:t>
      </w:r>
      <w:r>
        <w:rPr>
          <w:rFonts w:ascii="Times New Roman" w:hAnsi="Times New Roman" w:cs="Times New Roman"/>
          <w:sz w:val="28"/>
          <w:szCs w:val="28"/>
        </w:rPr>
        <w:t xml:space="preserve">производится в офисе на ул. Ленина, 55, 1-й этаж. </w:t>
      </w:r>
      <w:r w:rsidRPr="005600DF">
        <w:rPr>
          <w:rFonts w:ascii="Times New Roman" w:hAnsi="Times New Roman" w:cs="Times New Roman"/>
          <w:sz w:val="28"/>
          <w:szCs w:val="28"/>
        </w:rPr>
        <w:t xml:space="preserve"> </w:t>
      </w:r>
      <w:r>
        <w:rPr>
          <w:rFonts w:ascii="Times New Roman" w:hAnsi="Times New Roman" w:cs="Times New Roman"/>
          <w:sz w:val="28"/>
          <w:szCs w:val="28"/>
        </w:rPr>
        <w:t xml:space="preserve">Напомним, что эти услуги ранее были переданы в офисы МФЦ РБ. </w:t>
      </w:r>
      <w:r w:rsidRPr="005600DF">
        <w:rPr>
          <w:rFonts w:ascii="Times New Roman" w:hAnsi="Times New Roman" w:cs="Times New Roman"/>
          <w:sz w:val="28"/>
          <w:szCs w:val="28"/>
        </w:rPr>
        <w:t>Телефон для справок по приему докум</w:t>
      </w:r>
      <w:r>
        <w:rPr>
          <w:rFonts w:ascii="Times New Roman" w:hAnsi="Times New Roman" w:cs="Times New Roman"/>
          <w:sz w:val="28"/>
          <w:szCs w:val="28"/>
        </w:rPr>
        <w:t>ентов: 37-29-90 (доб. 2051, 2058</w:t>
      </w:r>
      <w:r w:rsidRPr="005600DF">
        <w:rPr>
          <w:rFonts w:ascii="Times New Roman" w:hAnsi="Times New Roman" w:cs="Times New Roman"/>
          <w:sz w:val="28"/>
          <w:szCs w:val="28"/>
        </w:rPr>
        <w:t>).</w:t>
      </w:r>
      <w:bookmarkStart w:id="0" w:name="_GoBack"/>
      <w:bookmarkEnd w:id="0"/>
    </w:p>
    <w:p w14:paraId="33CDBA51" w14:textId="77777777" w:rsidR="0084647D" w:rsidRPr="005600DF" w:rsidRDefault="0084647D" w:rsidP="0084647D">
      <w:pPr>
        <w:tabs>
          <w:tab w:val="center" w:pos="5032"/>
          <w:tab w:val="left" w:pos="7335"/>
        </w:tabs>
        <w:spacing w:after="0"/>
        <w:ind w:firstLine="709"/>
        <w:jc w:val="both"/>
        <w:rPr>
          <w:rFonts w:ascii="Times New Roman" w:hAnsi="Times New Roman" w:cs="Times New Roman"/>
          <w:sz w:val="28"/>
          <w:szCs w:val="28"/>
        </w:rPr>
      </w:pPr>
      <w:r w:rsidRPr="005600DF">
        <w:rPr>
          <w:rFonts w:ascii="Times New Roman" w:hAnsi="Times New Roman" w:cs="Times New Roman"/>
          <w:sz w:val="28"/>
          <w:szCs w:val="28"/>
        </w:rPr>
        <w:t>Приостанавливается личный прием граждан (консультация), рекомендуем гражданам подавать обращения через электронные сервисы (</w:t>
      </w:r>
      <w:hyperlink r:id="rId7" w:history="1">
        <w:r w:rsidRPr="005600DF">
          <w:rPr>
            <w:rStyle w:val="a4"/>
            <w:rFonts w:ascii="Times New Roman" w:hAnsi="Times New Roman" w:cs="Times New Roman"/>
            <w:sz w:val="28"/>
            <w:szCs w:val="28"/>
            <w:lang w:val="en-US"/>
          </w:rPr>
          <w:t>filial</w:t>
        </w:r>
        <w:r w:rsidRPr="005600DF">
          <w:rPr>
            <w:rStyle w:val="a4"/>
            <w:rFonts w:ascii="Times New Roman" w:hAnsi="Times New Roman" w:cs="Times New Roman"/>
            <w:sz w:val="28"/>
            <w:szCs w:val="28"/>
          </w:rPr>
          <w:t>@03.</w:t>
        </w:r>
        <w:proofErr w:type="spellStart"/>
        <w:r w:rsidRPr="005600DF">
          <w:rPr>
            <w:rStyle w:val="a4"/>
            <w:rFonts w:ascii="Times New Roman" w:hAnsi="Times New Roman" w:cs="Times New Roman"/>
            <w:sz w:val="28"/>
            <w:szCs w:val="28"/>
            <w:lang w:val="en-US"/>
          </w:rPr>
          <w:t>kadastr</w:t>
        </w:r>
        <w:proofErr w:type="spellEnd"/>
        <w:r w:rsidRPr="005600DF">
          <w:rPr>
            <w:rStyle w:val="a4"/>
            <w:rFonts w:ascii="Times New Roman" w:hAnsi="Times New Roman" w:cs="Times New Roman"/>
            <w:sz w:val="28"/>
            <w:szCs w:val="28"/>
          </w:rPr>
          <w:t>.</w:t>
        </w:r>
        <w:proofErr w:type="spellStart"/>
        <w:r w:rsidRPr="005600DF">
          <w:rPr>
            <w:rStyle w:val="a4"/>
            <w:rFonts w:ascii="Times New Roman" w:hAnsi="Times New Roman" w:cs="Times New Roman"/>
            <w:sz w:val="28"/>
            <w:szCs w:val="28"/>
            <w:lang w:val="en-US"/>
          </w:rPr>
          <w:t>ru</w:t>
        </w:r>
        <w:proofErr w:type="spellEnd"/>
      </w:hyperlink>
      <w:r w:rsidRPr="005600DF">
        <w:rPr>
          <w:rFonts w:ascii="Times New Roman" w:hAnsi="Times New Roman" w:cs="Times New Roman"/>
          <w:sz w:val="28"/>
          <w:szCs w:val="28"/>
        </w:rPr>
        <w:t xml:space="preserve">), Портал </w:t>
      </w:r>
      <w:proofErr w:type="spellStart"/>
      <w:r w:rsidRPr="005600DF">
        <w:rPr>
          <w:rFonts w:ascii="Times New Roman" w:hAnsi="Times New Roman" w:cs="Times New Roman"/>
          <w:sz w:val="28"/>
          <w:szCs w:val="28"/>
        </w:rPr>
        <w:t>Росреестра</w:t>
      </w:r>
      <w:proofErr w:type="spellEnd"/>
      <w:r w:rsidRPr="005600DF">
        <w:rPr>
          <w:rFonts w:ascii="Times New Roman" w:hAnsi="Times New Roman" w:cs="Times New Roman"/>
          <w:sz w:val="28"/>
          <w:szCs w:val="28"/>
        </w:rPr>
        <w:t xml:space="preserve"> или по почте России (адрес 670000, г. Улан-Удэ, ул. Ленина, д. 55).</w:t>
      </w:r>
      <w:r>
        <w:rPr>
          <w:rFonts w:ascii="Times New Roman" w:hAnsi="Times New Roman" w:cs="Times New Roman"/>
          <w:sz w:val="28"/>
          <w:szCs w:val="28"/>
        </w:rPr>
        <w:t xml:space="preserve">  Кадастровая палата по Республике Бурятия продолжит услуги по выездному обслуживанию граждан, курьерской доставке документов, по приему по экстерриториальному принципу, по выдаче принятых документов по существующему графику со вторника на субботу. Эти услуги будут предоставлены во вторник </w:t>
      </w:r>
      <w:r w:rsidRPr="005600DF">
        <w:rPr>
          <w:rFonts w:ascii="Times New Roman" w:hAnsi="Times New Roman" w:cs="Times New Roman"/>
          <w:sz w:val="28"/>
          <w:szCs w:val="28"/>
        </w:rPr>
        <w:t>- сред</w:t>
      </w:r>
      <w:r>
        <w:rPr>
          <w:rFonts w:ascii="Times New Roman" w:hAnsi="Times New Roman" w:cs="Times New Roman"/>
          <w:sz w:val="28"/>
          <w:szCs w:val="28"/>
        </w:rPr>
        <w:t>у</w:t>
      </w:r>
      <w:r w:rsidRPr="005600DF">
        <w:rPr>
          <w:rFonts w:ascii="Times New Roman" w:hAnsi="Times New Roman" w:cs="Times New Roman"/>
          <w:sz w:val="28"/>
          <w:szCs w:val="28"/>
        </w:rPr>
        <w:t xml:space="preserve">: с 8-00 по 17-00, четверг: с 10-00 по 19-00, пятница с 8-00 по 16-00, суббота </w:t>
      </w:r>
      <w:proofErr w:type="gramStart"/>
      <w:r w:rsidRPr="005600DF">
        <w:rPr>
          <w:rFonts w:ascii="Times New Roman" w:hAnsi="Times New Roman" w:cs="Times New Roman"/>
          <w:sz w:val="28"/>
          <w:szCs w:val="28"/>
        </w:rPr>
        <w:t>с</w:t>
      </w:r>
      <w:proofErr w:type="gramEnd"/>
      <w:r w:rsidRPr="005600DF">
        <w:rPr>
          <w:rFonts w:ascii="Times New Roman" w:hAnsi="Times New Roman" w:cs="Times New Roman"/>
          <w:sz w:val="28"/>
          <w:szCs w:val="28"/>
        </w:rPr>
        <w:t xml:space="preserve"> 9-00 по 14-00</w:t>
      </w:r>
      <w:r>
        <w:rPr>
          <w:rFonts w:ascii="Times New Roman" w:hAnsi="Times New Roman" w:cs="Times New Roman"/>
          <w:sz w:val="28"/>
          <w:szCs w:val="28"/>
        </w:rPr>
        <w:t>.По интересующим вопросам можете обратиться по телефону</w:t>
      </w:r>
      <w:r w:rsidRPr="005600DF">
        <w:rPr>
          <w:rFonts w:ascii="Times New Roman" w:hAnsi="Times New Roman" w:cs="Times New Roman"/>
          <w:sz w:val="28"/>
          <w:szCs w:val="28"/>
        </w:rPr>
        <w:t xml:space="preserve">: 37-29-90 (доб. 2030). </w:t>
      </w:r>
    </w:p>
    <w:p w14:paraId="6D0D3024" w14:textId="77777777" w:rsidR="00F61941" w:rsidRPr="0036160D" w:rsidRDefault="00F61941" w:rsidP="00F61941">
      <w:pPr>
        <w:pStyle w:val="ac"/>
        <w:spacing w:after="0"/>
        <w:ind w:left="0" w:firstLine="709"/>
        <w:rPr>
          <w:rFonts w:ascii="Times New Roman" w:hAnsi="Times New Roman" w:cs="Times New Roman"/>
          <w:sz w:val="28"/>
          <w:szCs w:val="28"/>
        </w:rPr>
      </w:pPr>
    </w:p>
    <w:p w14:paraId="7324F114" w14:textId="674B276A" w:rsidR="00F61941" w:rsidRPr="00F61941" w:rsidRDefault="00F61941" w:rsidP="00660214">
      <w:pPr>
        <w:pStyle w:val="a3"/>
        <w:shd w:val="clear" w:color="auto" w:fill="FFFFFF"/>
        <w:spacing w:before="0" w:beforeAutospacing="0" w:line="360" w:lineRule="auto"/>
        <w:ind w:left="-1134" w:firstLine="709"/>
        <w:rPr>
          <w:color w:val="2E2E2E"/>
          <w:sz w:val="28"/>
          <w:szCs w:val="28"/>
        </w:rPr>
      </w:pPr>
    </w:p>
    <w:sectPr w:rsidR="00F61941" w:rsidRPr="00F61941">
      <w:pgSz w:w="11906" w:h="16838"/>
      <w:pgMar w:top="1134" w:right="850" w:bottom="1134" w:left="1701"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0950BCE"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CD4B6C"/>
    <w:multiLevelType w:val="hybridMultilevel"/>
    <w:tmpl w:val="1FF429DA"/>
    <w:lvl w:ilvl="0" w:tplc="A554311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B8F6BF9"/>
    <w:multiLevelType w:val="hybridMultilevel"/>
    <w:tmpl w:val="97AC3E86"/>
    <w:lvl w:ilvl="0" w:tplc="00FCFE90">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3B767E2"/>
    <w:multiLevelType w:val="hybridMultilevel"/>
    <w:tmpl w:val="4E58D8A6"/>
    <w:lvl w:ilvl="0" w:tplc="DF926E3A">
      <w:start w:val="1"/>
      <w:numFmt w:val="decimal"/>
      <w:lvlText w:val="%1)"/>
      <w:lvlJc w:val="left"/>
      <w:pPr>
        <w:ind w:left="1080" w:hanging="360"/>
      </w:pPr>
      <w:rPr>
        <w:rFonts w:ascii="Times New Roman" w:eastAsiaTheme="minorHAnsi"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4CA357D0"/>
    <w:multiLevelType w:val="hybridMultilevel"/>
    <w:tmpl w:val="5194F358"/>
    <w:lvl w:ilvl="0" w:tplc="93C445D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54B601ED"/>
    <w:multiLevelType w:val="hybridMultilevel"/>
    <w:tmpl w:val="32402836"/>
    <w:lvl w:ilvl="0" w:tplc="08C4821E">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62F04C3C"/>
    <w:multiLevelType w:val="hybridMultilevel"/>
    <w:tmpl w:val="6B900A1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5"/>
  </w:num>
  <w:num w:numId="3">
    <w:abstractNumId w:val="2"/>
  </w:num>
  <w:num w:numId="4">
    <w:abstractNumId w:val="0"/>
  </w:num>
  <w:num w:numId="5">
    <w:abstractNumId w:val="4"/>
  </w:num>
  <w:num w:numId="6">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Долинина Анастасия Игоревна">
    <w15:presenceInfo w15:providerId="AD" w15:userId="S-1-5-21-317540661-3983239894-757911656-86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A7D"/>
    <w:rsid w:val="0000439D"/>
    <w:rsid w:val="00062335"/>
    <w:rsid w:val="000944FB"/>
    <w:rsid w:val="000B5EEC"/>
    <w:rsid w:val="000E1FD7"/>
    <w:rsid w:val="0016419C"/>
    <w:rsid w:val="00180ACA"/>
    <w:rsid w:val="00220F98"/>
    <w:rsid w:val="00271751"/>
    <w:rsid w:val="0027427F"/>
    <w:rsid w:val="002966C8"/>
    <w:rsid w:val="002B22D7"/>
    <w:rsid w:val="002D1FF6"/>
    <w:rsid w:val="003071D4"/>
    <w:rsid w:val="0033123C"/>
    <w:rsid w:val="00376DF5"/>
    <w:rsid w:val="003A1B22"/>
    <w:rsid w:val="003B128D"/>
    <w:rsid w:val="003B7997"/>
    <w:rsid w:val="003D6DE2"/>
    <w:rsid w:val="00432E79"/>
    <w:rsid w:val="00480FCF"/>
    <w:rsid w:val="004968A8"/>
    <w:rsid w:val="004F1A17"/>
    <w:rsid w:val="00512885"/>
    <w:rsid w:val="00580093"/>
    <w:rsid w:val="005A260D"/>
    <w:rsid w:val="006264B4"/>
    <w:rsid w:val="006303B8"/>
    <w:rsid w:val="00647007"/>
    <w:rsid w:val="0065421E"/>
    <w:rsid w:val="00660214"/>
    <w:rsid w:val="007317E3"/>
    <w:rsid w:val="0073310B"/>
    <w:rsid w:val="00760617"/>
    <w:rsid w:val="007C5ACB"/>
    <w:rsid w:val="008035BA"/>
    <w:rsid w:val="00817806"/>
    <w:rsid w:val="00827818"/>
    <w:rsid w:val="0084647D"/>
    <w:rsid w:val="00871ACB"/>
    <w:rsid w:val="00875355"/>
    <w:rsid w:val="00893F33"/>
    <w:rsid w:val="008E20AC"/>
    <w:rsid w:val="008E784C"/>
    <w:rsid w:val="008F36E4"/>
    <w:rsid w:val="0090703E"/>
    <w:rsid w:val="00933B05"/>
    <w:rsid w:val="009B06E8"/>
    <w:rsid w:val="009D2D8F"/>
    <w:rsid w:val="009E54A0"/>
    <w:rsid w:val="009F3D15"/>
    <w:rsid w:val="00A26C84"/>
    <w:rsid w:val="00A36A7D"/>
    <w:rsid w:val="00A76E71"/>
    <w:rsid w:val="00AB34E5"/>
    <w:rsid w:val="00AE3C3E"/>
    <w:rsid w:val="00B54895"/>
    <w:rsid w:val="00B67A52"/>
    <w:rsid w:val="00BB66DD"/>
    <w:rsid w:val="00BB7FE2"/>
    <w:rsid w:val="00BD7F7F"/>
    <w:rsid w:val="00CE464E"/>
    <w:rsid w:val="00CF16BF"/>
    <w:rsid w:val="00D3324F"/>
    <w:rsid w:val="00D60AC3"/>
    <w:rsid w:val="00DA7FF4"/>
    <w:rsid w:val="00DC50F6"/>
    <w:rsid w:val="00E15A86"/>
    <w:rsid w:val="00E6387C"/>
    <w:rsid w:val="00E7475B"/>
    <w:rsid w:val="00EB4E59"/>
    <w:rsid w:val="00F4166D"/>
    <w:rsid w:val="00F61941"/>
    <w:rsid w:val="00F64733"/>
    <w:rsid w:val="00F9571E"/>
    <w:rsid w:val="00FC0C04"/>
    <w:rsid w:val="00FF45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AE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5A86"/>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15A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480FCF"/>
    <w:rPr>
      <w:color w:val="0563C1" w:themeColor="hyperlink"/>
      <w:u w:val="single"/>
    </w:rPr>
  </w:style>
  <w:style w:type="character" w:styleId="a5">
    <w:name w:val="annotation reference"/>
    <w:basedOn w:val="a0"/>
    <w:uiPriority w:val="99"/>
    <w:semiHidden/>
    <w:unhideWhenUsed/>
    <w:rsid w:val="00F4166D"/>
    <w:rPr>
      <w:sz w:val="16"/>
      <w:szCs w:val="16"/>
    </w:rPr>
  </w:style>
  <w:style w:type="paragraph" w:styleId="a6">
    <w:name w:val="annotation text"/>
    <w:basedOn w:val="a"/>
    <w:link w:val="a7"/>
    <w:uiPriority w:val="99"/>
    <w:semiHidden/>
    <w:unhideWhenUsed/>
    <w:rsid w:val="00F4166D"/>
    <w:pPr>
      <w:spacing w:line="240" w:lineRule="auto"/>
    </w:pPr>
    <w:rPr>
      <w:sz w:val="20"/>
      <w:szCs w:val="20"/>
    </w:rPr>
  </w:style>
  <w:style w:type="character" w:customStyle="1" w:styleId="a7">
    <w:name w:val="Текст примечания Знак"/>
    <w:basedOn w:val="a0"/>
    <w:link w:val="a6"/>
    <w:uiPriority w:val="99"/>
    <w:semiHidden/>
    <w:rsid w:val="00F4166D"/>
    <w:rPr>
      <w:sz w:val="20"/>
      <w:szCs w:val="20"/>
    </w:rPr>
  </w:style>
  <w:style w:type="paragraph" w:styleId="a8">
    <w:name w:val="annotation subject"/>
    <w:basedOn w:val="a6"/>
    <w:next w:val="a6"/>
    <w:link w:val="a9"/>
    <w:uiPriority w:val="99"/>
    <w:semiHidden/>
    <w:unhideWhenUsed/>
    <w:rsid w:val="00F4166D"/>
    <w:rPr>
      <w:b/>
      <w:bCs/>
    </w:rPr>
  </w:style>
  <w:style w:type="character" w:customStyle="1" w:styleId="a9">
    <w:name w:val="Тема примечания Знак"/>
    <w:basedOn w:val="a7"/>
    <w:link w:val="a8"/>
    <w:uiPriority w:val="99"/>
    <w:semiHidden/>
    <w:rsid w:val="00F4166D"/>
    <w:rPr>
      <w:b/>
      <w:bCs/>
      <w:sz w:val="20"/>
      <w:szCs w:val="20"/>
    </w:rPr>
  </w:style>
  <w:style w:type="paragraph" w:styleId="aa">
    <w:name w:val="Balloon Text"/>
    <w:basedOn w:val="a"/>
    <w:link w:val="ab"/>
    <w:uiPriority w:val="99"/>
    <w:semiHidden/>
    <w:unhideWhenUsed/>
    <w:rsid w:val="00F4166D"/>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F4166D"/>
    <w:rPr>
      <w:rFonts w:ascii="Segoe UI" w:hAnsi="Segoe UI" w:cs="Segoe UI"/>
      <w:sz w:val="18"/>
      <w:szCs w:val="18"/>
    </w:rPr>
  </w:style>
  <w:style w:type="paragraph" w:styleId="ac">
    <w:name w:val="List Paragraph"/>
    <w:basedOn w:val="a"/>
    <w:uiPriority w:val="34"/>
    <w:qFormat/>
    <w:rsid w:val="00F61941"/>
    <w:pPr>
      <w:spacing w:after="200" w:line="276"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5A86"/>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15A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480FCF"/>
    <w:rPr>
      <w:color w:val="0563C1" w:themeColor="hyperlink"/>
      <w:u w:val="single"/>
    </w:rPr>
  </w:style>
  <w:style w:type="character" w:styleId="a5">
    <w:name w:val="annotation reference"/>
    <w:basedOn w:val="a0"/>
    <w:uiPriority w:val="99"/>
    <w:semiHidden/>
    <w:unhideWhenUsed/>
    <w:rsid w:val="00F4166D"/>
    <w:rPr>
      <w:sz w:val="16"/>
      <w:szCs w:val="16"/>
    </w:rPr>
  </w:style>
  <w:style w:type="paragraph" w:styleId="a6">
    <w:name w:val="annotation text"/>
    <w:basedOn w:val="a"/>
    <w:link w:val="a7"/>
    <w:uiPriority w:val="99"/>
    <w:semiHidden/>
    <w:unhideWhenUsed/>
    <w:rsid w:val="00F4166D"/>
    <w:pPr>
      <w:spacing w:line="240" w:lineRule="auto"/>
    </w:pPr>
    <w:rPr>
      <w:sz w:val="20"/>
      <w:szCs w:val="20"/>
    </w:rPr>
  </w:style>
  <w:style w:type="character" w:customStyle="1" w:styleId="a7">
    <w:name w:val="Текст примечания Знак"/>
    <w:basedOn w:val="a0"/>
    <w:link w:val="a6"/>
    <w:uiPriority w:val="99"/>
    <w:semiHidden/>
    <w:rsid w:val="00F4166D"/>
    <w:rPr>
      <w:sz w:val="20"/>
      <w:szCs w:val="20"/>
    </w:rPr>
  </w:style>
  <w:style w:type="paragraph" w:styleId="a8">
    <w:name w:val="annotation subject"/>
    <w:basedOn w:val="a6"/>
    <w:next w:val="a6"/>
    <w:link w:val="a9"/>
    <w:uiPriority w:val="99"/>
    <w:semiHidden/>
    <w:unhideWhenUsed/>
    <w:rsid w:val="00F4166D"/>
    <w:rPr>
      <w:b/>
      <w:bCs/>
    </w:rPr>
  </w:style>
  <w:style w:type="character" w:customStyle="1" w:styleId="a9">
    <w:name w:val="Тема примечания Знак"/>
    <w:basedOn w:val="a7"/>
    <w:link w:val="a8"/>
    <w:uiPriority w:val="99"/>
    <w:semiHidden/>
    <w:rsid w:val="00F4166D"/>
    <w:rPr>
      <w:b/>
      <w:bCs/>
      <w:sz w:val="20"/>
      <w:szCs w:val="20"/>
    </w:rPr>
  </w:style>
  <w:style w:type="paragraph" w:styleId="aa">
    <w:name w:val="Balloon Text"/>
    <w:basedOn w:val="a"/>
    <w:link w:val="ab"/>
    <w:uiPriority w:val="99"/>
    <w:semiHidden/>
    <w:unhideWhenUsed/>
    <w:rsid w:val="00F4166D"/>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F4166D"/>
    <w:rPr>
      <w:rFonts w:ascii="Segoe UI" w:hAnsi="Segoe UI" w:cs="Segoe UI"/>
      <w:sz w:val="18"/>
      <w:szCs w:val="18"/>
    </w:rPr>
  </w:style>
  <w:style w:type="paragraph" w:styleId="ac">
    <w:name w:val="List Paragraph"/>
    <w:basedOn w:val="a"/>
    <w:uiPriority w:val="34"/>
    <w:qFormat/>
    <w:rsid w:val="00F61941"/>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6612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filial@03.kadast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microsoft.com/office/2011/relationships/commentsExtended" Target="commentsExtended.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207</Words>
  <Characters>1185</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Качаева Анастасия Валерьевна</dc:creator>
  <cp:lastModifiedBy>Дашидоржина Янжама Золовна</cp:lastModifiedBy>
  <cp:revision>2</cp:revision>
  <dcterms:created xsi:type="dcterms:W3CDTF">2021-06-10T00:53:00Z</dcterms:created>
  <dcterms:modified xsi:type="dcterms:W3CDTF">2021-06-10T00:53:00Z</dcterms:modified>
</cp:coreProperties>
</file>