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0355" w14:textId="77777777" w:rsidR="00C108B7" w:rsidRDefault="00F64733" w:rsidP="001D113D">
      <w:pPr>
        <w:pStyle w:val="a3"/>
        <w:shd w:val="clear" w:color="auto" w:fill="FFFFFF"/>
        <w:spacing w:before="0" w:beforeAutospacing="0" w:line="360" w:lineRule="auto"/>
        <w:ind w:left="-1134" w:firstLine="709"/>
        <w:jc w:val="both"/>
        <w:rPr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050E" w14:textId="50119673" w:rsidR="001D113D" w:rsidRPr="00820256" w:rsidRDefault="001D113D" w:rsidP="005805E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ЕГРН </w:t>
      </w:r>
      <w:r w:rsidR="008A243E"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пополнился </w:t>
      </w:r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сведения</w:t>
      </w:r>
      <w:r w:rsidR="008A243E"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ми</w:t>
      </w:r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 границах озера </w:t>
      </w:r>
      <w:proofErr w:type="spellStart"/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Котокель</w:t>
      </w:r>
      <w:proofErr w:type="spellEnd"/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GoBack"/>
      <w:bookmarkEnd w:id="0"/>
    </w:p>
    <w:p w14:paraId="5F80E890" w14:textId="79287671" w:rsidR="001D113D" w:rsidRPr="008A243E" w:rsidRDefault="001D113D" w:rsidP="008A24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Кадастровая палата по </w:t>
      </w:r>
      <w:r w:rsid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Республике </w:t>
      </w:r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Буряти</w:t>
      </w:r>
      <w:r w:rsid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</w:t>
      </w:r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внесла в Единый государственный реестр недвижимости (ЕГРН) сведения о границах </w:t>
      </w:r>
      <w:r w:rsidR="008A243E"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памятника природы регионального значения </w:t>
      </w:r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озера </w:t>
      </w:r>
      <w:proofErr w:type="spellStart"/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Котокель</w:t>
      </w:r>
      <w:proofErr w:type="spellEnd"/>
      <w:r w:rsidRPr="008A24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Озеро причислено к особо охраняемым природным территориям (ООПТ). </w:t>
      </w:r>
    </w:p>
    <w:p w14:paraId="2CE06D96" w14:textId="38CE10CC" w:rsidR="008A243E" w:rsidRDefault="008A243E" w:rsidP="008A2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Озеро </w:t>
      </w:r>
      <w:proofErr w:type="spellStart"/>
      <w:r w:rsidR="001D11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Котокель</w:t>
      </w:r>
      <w:proofErr w:type="spellEnd"/>
      <w:r w:rsidR="001D11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D113D" w:rsidRPr="008202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расположено в Прибайкальском районе Бурятии</w:t>
      </w:r>
      <w:r w:rsidR="001D11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1D113D" w:rsidRPr="008202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недалеко от восточного берега Байкала. Минима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льное расстояние между озёрами</w:t>
      </w:r>
      <w:r w:rsidR="00BB54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два</w:t>
      </w:r>
      <w:r w:rsidR="001D113D" w:rsidRPr="008202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километра. В </w:t>
      </w:r>
      <w:proofErr w:type="spellStart"/>
      <w:r w:rsidR="001D113D" w:rsidRPr="008202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Котокель</w:t>
      </w:r>
      <w:proofErr w:type="spellEnd"/>
      <w:r w:rsidR="001D113D" w:rsidRPr="008202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впадают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несколько ручьев и ряд ключей. </w:t>
      </w:r>
      <w:r w:rsidR="00BB5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переводе с эвенкийского языка</w:t>
      </w:r>
      <w:r w:rsidR="001D113D" w:rsidRPr="00912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1D113D" w:rsidRPr="00912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котокель</w:t>
      </w:r>
      <w:proofErr w:type="spellEnd"/>
      <w:r w:rsidR="001D113D" w:rsidRPr="00912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означает «озеро-нож». Уровень озера всего на два метра выше Байкала.</w:t>
      </w:r>
      <w:r w:rsidRPr="008A24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06E50" w14:textId="6BDA3BF1" w:rsidR="008A243E" w:rsidRDefault="008A243E" w:rsidP="008A2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данным н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>а 1 июня 2021 года в Бурятии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установлено 85 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>особо охраняемых природных территорий,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</w:t>
      </w:r>
      <w:r w:rsidR="00BB5417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>8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из них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федерального значения, 72 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– 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регионального, 5 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>– местного.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>Из них в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ЕГРН внесено </w:t>
      </w:r>
      <w:r w:rsidR="00BB5417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памятника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федерального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значения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, 72 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– 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регионального, 1 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– </w:t>
      </w:r>
      <w:r w:rsidR="00327F60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>местного</w:t>
      </w:r>
      <w:r w:rsidRPr="0052795D"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ru-RU"/>
        </w:rPr>
        <w:t xml:space="preserve"> </w:t>
      </w:r>
    </w:p>
    <w:p w14:paraId="3867B23F" w14:textId="51DABF0E" w:rsidR="001D113D" w:rsidRDefault="008A243E" w:rsidP="008A24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B541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«</w:t>
      </w:r>
      <w:r w:rsidR="001D113D" w:rsidRPr="00BB541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Важно знать, что на особо охраняемых природных территориях запрещается всякая деятельность, влекущая за собой нарушение сохранности памятника природы</w:t>
      </w:r>
      <w:r w:rsidR="00BB541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.</w:t>
      </w:r>
      <w:r w:rsidR="001D113D" w:rsidRPr="00BB541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BB541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К ним относятся </w:t>
      </w:r>
      <w:r w:rsidR="001D113D" w:rsidRPr="00BB541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отвод земель под любые виды пользования, распашка территории, строительство дорог, замусоривание и захламление территории, повреждение деревьев и кустарников</w:t>
      </w:r>
      <w:r w:rsidRPr="00BB541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отметил </w:t>
      </w:r>
      <w:r w:rsidR="00327F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Михаил Аникин, начальник отдела инфраструктуры пространственных данных Кадастровой палаты по Бурятии.</w:t>
      </w:r>
      <w:r w:rsidR="001D113D" w:rsidRPr="008202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1352325D" w14:textId="77777777" w:rsidR="00BB5417" w:rsidRDefault="00BB5417" w:rsidP="008A24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</w:t>
      </w:r>
      <w:r w:rsidR="001D11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федеральному закону «Об особо охраняемых природных территориях»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D11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</w:t>
      </w:r>
      <w:r w:rsidR="001D113D" w:rsidRPr="0065251D">
        <w:rPr>
          <w:rFonts w:ascii="Times New Roman" w:hAnsi="Times New Roman" w:cs="Times New Roman"/>
          <w:sz w:val="28"/>
          <w:szCs w:val="28"/>
        </w:rPr>
        <w:t>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  <w:r w:rsidR="001D113D">
        <w:rPr>
          <w:rFonts w:ascii="Times New Roman" w:hAnsi="Times New Roman" w:cs="Times New Roman"/>
          <w:sz w:val="28"/>
          <w:szCs w:val="28"/>
        </w:rPr>
        <w:t xml:space="preserve"> </w:t>
      </w:r>
      <w:r w:rsidR="001D113D" w:rsidRPr="0065251D">
        <w:rPr>
          <w:rFonts w:ascii="Times New Roman" w:hAnsi="Times New Roman" w:cs="Times New Roman"/>
          <w:sz w:val="28"/>
          <w:szCs w:val="28"/>
        </w:rPr>
        <w:t xml:space="preserve">Собственники, владельцы и пользователи земельных участков, на которых находятся </w:t>
      </w:r>
      <w:r w:rsidR="001D113D" w:rsidRPr="0065251D">
        <w:rPr>
          <w:rFonts w:ascii="Times New Roman" w:hAnsi="Times New Roman" w:cs="Times New Roman"/>
          <w:sz w:val="28"/>
          <w:szCs w:val="28"/>
        </w:rPr>
        <w:lastRenderedPageBreak/>
        <w:t>памятники природы, принимают на себя обязательства по обеспечению режима особой охраны памятников природы.</w:t>
      </w:r>
      <w:r w:rsidR="001D1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DE79C" w14:textId="5362E397" w:rsidR="001D113D" w:rsidRDefault="001D113D" w:rsidP="008A24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1D">
        <w:rPr>
          <w:rFonts w:ascii="Times New Roman" w:hAnsi="Times New Roman" w:cs="Times New Roman"/>
          <w:sz w:val="28"/>
          <w:szCs w:val="28"/>
        </w:rPr>
        <w:t xml:space="preserve">Расходы собственников,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Федерации, а </w:t>
      </w:r>
      <w:r w:rsidRPr="0052795D">
        <w:rPr>
          <w:rFonts w:ascii="Times New Roman" w:hAnsi="Times New Roman" w:cs="Times New Roman"/>
          <w:sz w:val="28"/>
          <w:szCs w:val="28"/>
        </w:rPr>
        <w:t xml:space="preserve">также средств внебюджетных фондов. </w:t>
      </w:r>
    </w:p>
    <w:p w14:paraId="651B4BDF" w14:textId="203B3821" w:rsidR="001D113D" w:rsidRDefault="00BB5417" w:rsidP="00BB54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17">
        <w:rPr>
          <w:rFonts w:ascii="Times New Roman" w:hAnsi="Times New Roman" w:cs="Times New Roman"/>
          <w:sz w:val="28"/>
          <w:szCs w:val="28"/>
        </w:rPr>
        <w:t>Оперативно проверить, входит ли их земельный участок в границы территорий объектов культурного наследия, можно с помощью </w:t>
      </w:r>
      <w:hyperlink r:id="rId6" w:history="1">
        <w:r w:rsidRPr="00BB5417">
          <w:rPr>
            <w:rStyle w:val="a4"/>
            <w:rFonts w:ascii="Times New Roman" w:hAnsi="Times New Roman" w:cs="Times New Roman"/>
            <w:sz w:val="28"/>
            <w:szCs w:val="28"/>
          </w:rPr>
          <w:t>Публичной кадастровой карты</w:t>
        </w:r>
      </w:hyperlink>
      <w:r w:rsidRPr="00BB5417">
        <w:rPr>
          <w:rFonts w:ascii="Times New Roman" w:hAnsi="Times New Roman" w:cs="Times New Roman"/>
          <w:sz w:val="28"/>
          <w:szCs w:val="28"/>
        </w:rPr>
        <w:t>. Также не лишним будет уточнить вид разрешенного использования земельного участка и категорию его земель, поскольку именно эти параметры определяют вид деятельности, которую можно будет на нем вести.</w:t>
      </w:r>
    </w:p>
    <w:p w14:paraId="411EFEC7" w14:textId="77777777" w:rsidR="005805E7" w:rsidRDefault="005805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B5EEC"/>
    <w:rsid w:val="000E1FD7"/>
    <w:rsid w:val="0016419C"/>
    <w:rsid w:val="00180ACA"/>
    <w:rsid w:val="001D113D"/>
    <w:rsid w:val="00220F98"/>
    <w:rsid w:val="00271751"/>
    <w:rsid w:val="0027427F"/>
    <w:rsid w:val="002966C8"/>
    <w:rsid w:val="002B22D7"/>
    <w:rsid w:val="002D1FF6"/>
    <w:rsid w:val="003071D4"/>
    <w:rsid w:val="00327F60"/>
    <w:rsid w:val="0033123C"/>
    <w:rsid w:val="00376DF5"/>
    <w:rsid w:val="003A1B22"/>
    <w:rsid w:val="003B128D"/>
    <w:rsid w:val="003B7997"/>
    <w:rsid w:val="003D6DE2"/>
    <w:rsid w:val="00432E79"/>
    <w:rsid w:val="004733A3"/>
    <w:rsid w:val="00480FCF"/>
    <w:rsid w:val="004968A8"/>
    <w:rsid w:val="004F1A17"/>
    <w:rsid w:val="00512885"/>
    <w:rsid w:val="00580093"/>
    <w:rsid w:val="005805E7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A243E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5417"/>
    <w:rsid w:val="00BB66DD"/>
    <w:rsid w:val="00BB7FE2"/>
    <w:rsid w:val="00BD7F7F"/>
    <w:rsid w:val="00C108B7"/>
    <w:rsid w:val="00CE464E"/>
    <w:rsid w:val="00CF16BF"/>
    <w:rsid w:val="00D60AC3"/>
    <w:rsid w:val="00DA7FF4"/>
    <w:rsid w:val="00DC50F6"/>
    <w:rsid w:val="00E15A86"/>
    <w:rsid w:val="00E7475B"/>
    <w:rsid w:val="00EB4E59"/>
    <w:rsid w:val="00EC10FB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  <w:style w:type="paragraph" w:customStyle="1" w:styleId="ConsPlusNormal">
    <w:name w:val="ConsPlusNormal"/>
    <w:rsid w:val="00C1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58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  <w:style w:type="paragraph" w:customStyle="1" w:styleId="ConsPlusNormal">
    <w:name w:val="ConsPlusNormal"/>
    <w:rsid w:val="00C1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58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3</cp:revision>
  <dcterms:created xsi:type="dcterms:W3CDTF">2021-09-01T00:11:00Z</dcterms:created>
  <dcterms:modified xsi:type="dcterms:W3CDTF">2021-09-01T01:39:00Z</dcterms:modified>
</cp:coreProperties>
</file>