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CE" w:rsidRPr="00CE1CCE" w:rsidRDefault="00CE1CCE" w:rsidP="00CE1CCE">
      <w:pPr>
        <w:jc w:val="center"/>
        <w:rPr>
          <w:b/>
          <w:sz w:val="28"/>
          <w:szCs w:val="28"/>
        </w:rPr>
      </w:pPr>
      <w:r w:rsidRPr="00CE1CCE">
        <w:rPr>
          <w:b/>
          <w:sz w:val="28"/>
          <w:szCs w:val="28"/>
        </w:rPr>
        <w:t>Буряад Республикын                                                Администрация</w:t>
      </w:r>
    </w:p>
    <w:p w:rsidR="00CE1CCE" w:rsidRPr="00CE1CCE" w:rsidRDefault="00CE1CCE" w:rsidP="00CE1CCE">
      <w:pPr>
        <w:rPr>
          <w:b/>
          <w:sz w:val="28"/>
          <w:szCs w:val="28"/>
        </w:rPr>
      </w:pPr>
      <w:r w:rsidRPr="00CE1CCE">
        <w:rPr>
          <w:b/>
          <w:sz w:val="28"/>
          <w:szCs w:val="28"/>
        </w:rPr>
        <w:t xml:space="preserve">             Хурамхаанай аймагай                              муниципального образования</w:t>
      </w:r>
    </w:p>
    <w:p w:rsidR="00CE1CCE" w:rsidRPr="00CE1CCE" w:rsidRDefault="00CE1CCE" w:rsidP="00CE1CCE">
      <w:pPr>
        <w:rPr>
          <w:b/>
          <w:sz w:val="28"/>
          <w:szCs w:val="28"/>
        </w:rPr>
      </w:pPr>
      <w:r w:rsidRPr="000A7AD3">
        <w:rPr>
          <w:b/>
          <w:sz w:val="28"/>
          <w:szCs w:val="28"/>
        </w:rPr>
        <w:t xml:space="preserve">    </w:t>
      </w:r>
      <w:r w:rsidRPr="00CE1CCE">
        <w:rPr>
          <w:b/>
          <w:sz w:val="28"/>
          <w:szCs w:val="28"/>
        </w:rPr>
        <w:t>«Элэсун» гэжэ муниципальна                                      сельское поселение</w:t>
      </w:r>
    </w:p>
    <w:p w:rsidR="00CE1CCE" w:rsidRPr="00CE1CCE" w:rsidRDefault="00CE1CCE" w:rsidP="00CE1CCE">
      <w:pPr>
        <w:pBdr>
          <w:bottom w:val="single" w:sz="12" w:space="1" w:color="auto"/>
        </w:pBdr>
        <w:rPr>
          <w:b/>
          <w:sz w:val="28"/>
          <w:szCs w:val="28"/>
        </w:rPr>
      </w:pPr>
      <w:r w:rsidRPr="00CE1CCE">
        <w:rPr>
          <w:b/>
          <w:sz w:val="28"/>
          <w:szCs w:val="28"/>
        </w:rPr>
        <w:t xml:space="preserve">               захиргаан                                                                   «Элэсун»</w:t>
      </w:r>
    </w:p>
    <w:p w:rsidR="00CE1CCE" w:rsidRPr="00CE1CCE" w:rsidRDefault="00CE1CCE" w:rsidP="00CE1CCE">
      <w:pPr>
        <w:jc w:val="center"/>
        <w:rPr>
          <w:b/>
        </w:rPr>
      </w:pPr>
      <w:r w:rsidRPr="00CE1CCE">
        <w:rPr>
          <w:b/>
        </w:rPr>
        <w:t>671642, Республика Бурятия, Курумканский район, улус Элэсун , ул.Ленина 68,</w:t>
      </w:r>
    </w:p>
    <w:p w:rsidR="00CE1CCE" w:rsidRPr="00CE1CCE" w:rsidRDefault="00CE1CCE" w:rsidP="00CE1CCE">
      <w:pPr>
        <w:jc w:val="center"/>
        <w:rPr>
          <w:b/>
          <w:sz w:val="28"/>
          <w:szCs w:val="28"/>
        </w:rPr>
      </w:pPr>
      <w:r w:rsidRPr="00CE1CCE">
        <w:rPr>
          <w:b/>
        </w:rPr>
        <w:t xml:space="preserve">тел.(факс)8(30149)91-1-66  </w:t>
      </w:r>
      <w:r w:rsidRPr="00CE1CCE">
        <w:rPr>
          <w:b/>
          <w:lang w:val="en-US"/>
        </w:rPr>
        <w:t>e</w:t>
      </w:r>
      <w:r w:rsidRPr="00CE1CCE">
        <w:rPr>
          <w:b/>
        </w:rPr>
        <w:t>-</w:t>
      </w:r>
      <w:r w:rsidRPr="00CE1CCE">
        <w:rPr>
          <w:b/>
          <w:lang w:val="en-US"/>
        </w:rPr>
        <w:t>mail</w:t>
      </w:r>
      <w:r w:rsidRPr="00CE1CCE">
        <w:rPr>
          <w:b/>
        </w:rPr>
        <w:t xml:space="preserve">: </w:t>
      </w:r>
      <w:hyperlink r:id="rId8" w:history="1">
        <w:r w:rsidRPr="00CE1CCE">
          <w:rPr>
            <w:rStyle w:val="a6"/>
            <w:b/>
          </w:rPr>
          <w:t>admelesun@yandex.ru</w:t>
        </w:r>
      </w:hyperlink>
    </w:p>
    <w:p w:rsidR="00CE1CCE" w:rsidRPr="00CE1CCE" w:rsidRDefault="00CE1CCE" w:rsidP="00CE1CCE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CCE" w:rsidRPr="00CE1CCE" w:rsidRDefault="00CE1CCE" w:rsidP="00CE1CCE">
      <w:pPr>
        <w:jc w:val="center"/>
        <w:rPr>
          <w:b/>
          <w:sz w:val="28"/>
          <w:szCs w:val="28"/>
        </w:rPr>
      </w:pPr>
      <w:r w:rsidRPr="00CE1CCE">
        <w:rPr>
          <w:b/>
          <w:sz w:val="28"/>
          <w:szCs w:val="28"/>
        </w:rPr>
        <w:t>ТОГТООЛ</w:t>
      </w:r>
    </w:p>
    <w:p w:rsidR="00CE1CCE" w:rsidRPr="00CE1CCE" w:rsidRDefault="00CE1CCE" w:rsidP="00CE1CCE">
      <w:pPr>
        <w:jc w:val="center"/>
        <w:rPr>
          <w:b/>
          <w:sz w:val="28"/>
          <w:szCs w:val="28"/>
        </w:rPr>
      </w:pPr>
    </w:p>
    <w:p w:rsidR="00CE1CCE" w:rsidRPr="00CE1CCE" w:rsidRDefault="00CE1CCE" w:rsidP="00CE1CCE">
      <w:pPr>
        <w:jc w:val="center"/>
        <w:rPr>
          <w:b/>
          <w:sz w:val="28"/>
          <w:szCs w:val="28"/>
        </w:rPr>
      </w:pPr>
      <w:r w:rsidRPr="00CE1CCE">
        <w:rPr>
          <w:b/>
          <w:sz w:val="28"/>
          <w:szCs w:val="28"/>
        </w:rPr>
        <w:t xml:space="preserve">ПОСТАНОВЛЕНИЕ </w:t>
      </w:r>
    </w:p>
    <w:p w:rsidR="00CE1CCE" w:rsidRPr="00CE1CCE" w:rsidRDefault="00CE1CCE" w:rsidP="00CE1CCE">
      <w:pPr>
        <w:jc w:val="center"/>
        <w:rPr>
          <w:b/>
          <w:sz w:val="28"/>
          <w:szCs w:val="28"/>
          <w:u w:val="single"/>
        </w:rPr>
      </w:pPr>
    </w:p>
    <w:p w:rsidR="00CE1CCE" w:rsidRPr="0020425B" w:rsidRDefault="00CE1CCE" w:rsidP="00CE1CCE">
      <w:pPr>
        <w:rPr>
          <w:b/>
          <w:sz w:val="28"/>
          <w:szCs w:val="28"/>
        </w:rPr>
      </w:pPr>
      <w:r w:rsidRPr="00CE1CCE">
        <w:rPr>
          <w:b/>
          <w:sz w:val="28"/>
          <w:szCs w:val="28"/>
        </w:rPr>
        <w:t xml:space="preserve">       от 1</w:t>
      </w:r>
      <w:r w:rsidRPr="000A7AD3">
        <w:rPr>
          <w:b/>
          <w:sz w:val="28"/>
          <w:szCs w:val="28"/>
        </w:rPr>
        <w:t>9</w:t>
      </w:r>
      <w:r w:rsidRPr="00CE1CCE">
        <w:rPr>
          <w:b/>
          <w:sz w:val="28"/>
          <w:szCs w:val="28"/>
        </w:rPr>
        <w:t xml:space="preserve"> февраля  2016 года                                   </w:t>
      </w:r>
      <w:r w:rsidR="000A7AD3">
        <w:rPr>
          <w:b/>
          <w:sz w:val="28"/>
          <w:szCs w:val="28"/>
        </w:rPr>
        <w:t xml:space="preserve">                            № 0</w:t>
      </w:r>
      <w:r w:rsidR="000A7AD3" w:rsidRPr="0020425B">
        <w:rPr>
          <w:b/>
          <w:sz w:val="28"/>
          <w:szCs w:val="28"/>
        </w:rPr>
        <w:t>7</w:t>
      </w:r>
    </w:p>
    <w:p w:rsidR="00A22F7C" w:rsidRDefault="00A22F7C" w:rsidP="00DD0600">
      <w:pPr>
        <w:pStyle w:val="a3"/>
        <w:rPr>
          <w:sz w:val="28"/>
          <w:szCs w:val="28"/>
        </w:rPr>
      </w:pPr>
      <w:r w:rsidRPr="00CE1CCE">
        <w:rPr>
          <w:b/>
          <w:bCs/>
          <w:sz w:val="28"/>
          <w:szCs w:val="28"/>
        </w:rPr>
        <w:t xml:space="preserve">                     </w:t>
      </w:r>
      <w:r w:rsidRPr="00CE1CCE">
        <w:rPr>
          <w:b/>
          <w:bCs/>
          <w:sz w:val="28"/>
          <w:szCs w:val="28"/>
        </w:rPr>
        <w:tab/>
      </w:r>
      <w:r w:rsidRPr="00CE1CC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A22F7C" w:rsidRDefault="00A22F7C" w:rsidP="00376809">
      <w:pPr>
        <w:jc w:val="right"/>
        <w:rPr>
          <w:sz w:val="24"/>
          <w:szCs w:val="24"/>
        </w:rPr>
      </w:pPr>
    </w:p>
    <w:p w:rsidR="00A22F7C" w:rsidRDefault="00A22F7C" w:rsidP="00376809">
      <w:pPr>
        <w:jc w:val="right"/>
        <w:rPr>
          <w:sz w:val="24"/>
          <w:szCs w:val="24"/>
        </w:rPr>
      </w:pPr>
    </w:p>
    <w:p w:rsidR="00A22F7C" w:rsidRPr="00376809" w:rsidRDefault="00A22F7C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Об определении требований к закупаемым </w:t>
      </w:r>
    </w:p>
    <w:p w:rsidR="00A22F7C" w:rsidRPr="00376809" w:rsidRDefault="005D09D8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МО СП «Элэсун»</w:t>
      </w:r>
      <w:r w:rsidR="0020425B">
        <w:rPr>
          <w:rFonts w:ascii="Times New Roman" w:hAnsi="Times New Roman" w:cs="Times New Roman"/>
          <w:sz w:val="24"/>
          <w:szCs w:val="24"/>
        </w:rPr>
        <w:t xml:space="preserve"> </w:t>
      </w:r>
      <w:r w:rsidR="00A22F7C" w:rsidRPr="00376809"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A22F7C" w:rsidRPr="00376809" w:rsidRDefault="00A22F7C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подведомственными  им  казенными и </w:t>
      </w:r>
    </w:p>
    <w:p w:rsidR="00A22F7C" w:rsidRPr="00376809" w:rsidRDefault="00A22F7C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бюджетными учреждениями отдельным видам товаров, </w:t>
      </w:r>
    </w:p>
    <w:p w:rsidR="00A22F7C" w:rsidRPr="00376809" w:rsidRDefault="00A22F7C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работ, услуг (в том числе предельных цен товаров, работ, услуг)</w:t>
      </w:r>
    </w:p>
    <w:p w:rsidR="00A22F7C" w:rsidRPr="00376809" w:rsidRDefault="00A22F7C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22F7C" w:rsidRPr="00941C60" w:rsidRDefault="00A22F7C" w:rsidP="00376809">
      <w:pPr>
        <w:pStyle w:val="ConsPlusNormal"/>
        <w:rPr>
          <w:rFonts w:cs="Times New Roman"/>
        </w:rPr>
      </w:pP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В соответствии со статьей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 </w:t>
      </w:r>
      <w:r w:rsidR="0043404E">
        <w:rPr>
          <w:rFonts w:ascii="Times New Roman" w:hAnsi="Times New Roman" w:cs="Times New Roman"/>
          <w:sz w:val="24"/>
          <w:szCs w:val="24"/>
        </w:rPr>
        <w:t>а</w:t>
      </w:r>
      <w:r w:rsidRPr="0037680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20425B" w:rsidRPr="0020425B">
        <w:rPr>
          <w:rFonts w:ascii="Times New Roman" w:hAnsi="Times New Roman" w:cs="Times New Roman"/>
          <w:sz w:val="24"/>
          <w:szCs w:val="24"/>
        </w:rPr>
        <w:t xml:space="preserve"> </w:t>
      </w:r>
      <w:r w:rsidR="0020425B">
        <w:rPr>
          <w:rFonts w:ascii="Times New Roman" w:hAnsi="Times New Roman" w:cs="Times New Roman"/>
          <w:sz w:val="24"/>
          <w:szCs w:val="24"/>
        </w:rPr>
        <w:t>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1. Утвердить прилагаемые Правила определения требований к закупаемым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администрацией МО СП «Элэсун» </w:t>
      </w:r>
      <w:r w:rsidR="0020425B"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A22F7C" w:rsidRPr="00376809" w:rsidRDefault="00EE7D5C" w:rsidP="00376809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>
        <w:rPr>
          <w:rFonts w:ascii="Times New Roman" w:hAnsi="Times New Roman" w:cs="Times New Roman"/>
          <w:sz w:val="24"/>
          <w:szCs w:val="24"/>
        </w:rPr>
        <w:t xml:space="preserve">2.Администрации сельского поселения «Элэсун»  </w:t>
      </w:r>
      <w:r w:rsidR="00A22F7C" w:rsidRPr="00376809">
        <w:rPr>
          <w:rFonts w:ascii="Times New Roman" w:hAnsi="Times New Roman" w:cs="Times New Roman"/>
          <w:sz w:val="24"/>
          <w:szCs w:val="24"/>
        </w:rPr>
        <w:t>разработать в соответствии с Правилами, утвержденными настоящим постановлением, и утвердить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срок, обеспечивающий реализацию указанных требований.</w:t>
      </w:r>
    </w:p>
    <w:p w:rsidR="00A22F7C" w:rsidRPr="00376809" w:rsidRDefault="00A22F7C" w:rsidP="00376809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>
        <w:rPr>
          <w:rFonts w:ascii="Times New Roman" w:hAnsi="Times New Roman" w:cs="Times New Roman"/>
          <w:sz w:val="24"/>
          <w:szCs w:val="24"/>
        </w:rPr>
        <w:t xml:space="preserve">в силу со дня подписания и </w:t>
      </w:r>
      <w:r w:rsidRPr="00B81631">
        <w:rPr>
          <w:rFonts w:ascii="Times New Roman" w:hAnsi="Times New Roman" w:cs="Times New Roman"/>
          <w:sz w:val="24"/>
          <w:szCs w:val="24"/>
        </w:rPr>
        <w:t xml:space="preserve"> </w:t>
      </w:r>
      <w:r w:rsidRPr="00AA4C97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 января 2016 г.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F7C" w:rsidRDefault="00A22F7C" w:rsidP="00376809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CE1CCE" w:rsidRPr="000A7AD3" w:rsidRDefault="00CE1CCE" w:rsidP="00CE1CC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E1CCE" w:rsidRPr="000A7AD3" w:rsidRDefault="00CE1CCE" w:rsidP="00CE1CC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1CCE" w:rsidRPr="000A7AD3" w:rsidRDefault="00CE1CCE" w:rsidP="00CE1CC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1CCE" w:rsidRDefault="00CE1CCE" w:rsidP="00CE1CC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09D8" w:rsidRPr="000A7AD3" w:rsidRDefault="005D09D8" w:rsidP="00CE1CC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1CCE" w:rsidRPr="000A7AD3" w:rsidRDefault="00CE1CCE" w:rsidP="00CE1CC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1CCE" w:rsidRPr="00F04AAA" w:rsidRDefault="00CE1CCE" w:rsidP="00CE1CC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04A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E1CCE" w:rsidRDefault="00CE1CCE" w:rsidP="00CE1CC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4AAA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Элэсун</w:t>
      </w:r>
      <w:r w:rsidR="0020425B">
        <w:rPr>
          <w:rFonts w:ascii="Times New Roman" w:hAnsi="Times New Roman" w:cs="Times New Roman"/>
          <w:sz w:val="28"/>
          <w:szCs w:val="28"/>
        </w:rPr>
        <w:t>»</w:t>
      </w:r>
      <w:r w:rsidRPr="00F04AA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2" w:name="Par35"/>
      <w:bookmarkStart w:id="3" w:name="Par42"/>
      <w:bookmarkStart w:id="4" w:name="Par34"/>
      <w:bookmarkStart w:id="5" w:name="Par4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Раднаев М.Р.</w:t>
      </w:r>
    </w:p>
    <w:p w:rsidR="00A22F7C" w:rsidRDefault="00A22F7C" w:rsidP="00376809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</w:p>
    <w:p w:rsidR="00A22F7C" w:rsidRDefault="00A22F7C" w:rsidP="00376809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</w:p>
    <w:p w:rsidR="000A7AD3" w:rsidRPr="0020425B" w:rsidRDefault="000A7AD3" w:rsidP="000A7AD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22F7C" w:rsidRPr="001B481F" w:rsidRDefault="000A7AD3" w:rsidP="000A7AD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0A7AD3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A22F7C" w:rsidRPr="001B481F">
        <w:rPr>
          <w:sz w:val="24"/>
          <w:szCs w:val="24"/>
        </w:rPr>
        <w:t>УТВЕРЖДЕНЫ</w:t>
      </w:r>
    </w:p>
    <w:p w:rsidR="000A7AD3" w:rsidRDefault="00A22F7C" w:rsidP="00376809">
      <w:pPr>
        <w:widowControl w:val="0"/>
        <w:autoSpaceDE w:val="0"/>
        <w:autoSpaceDN w:val="0"/>
        <w:adjustRightInd w:val="0"/>
        <w:ind w:left="5529"/>
        <w:rPr>
          <w:sz w:val="24"/>
          <w:szCs w:val="24"/>
        </w:rPr>
      </w:pPr>
      <w:r w:rsidRPr="001B481F">
        <w:rPr>
          <w:sz w:val="24"/>
          <w:szCs w:val="24"/>
        </w:rPr>
        <w:t xml:space="preserve">постановлением Администрации муниципального образования </w:t>
      </w:r>
      <w:r w:rsidR="0020425B">
        <w:rPr>
          <w:sz w:val="24"/>
          <w:szCs w:val="24"/>
        </w:rPr>
        <w:t xml:space="preserve"> сельское поселение «Элэсун»</w:t>
      </w:r>
    </w:p>
    <w:p w:rsidR="00A22F7C" w:rsidRPr="001B481F" w:rsidRDefault="00A22F7C" w:rsidP="00376809">
      <w:pPr>
        <w:widowControl w:val="0"/>
        <w:autoSpaceDE w:val="0"/>
        <w:autoSpaceDN w:val="0"/>
        <w:adjustRightInd w:val="0"/>
        <w:ind w:left="5529"/>
        <w:rPr>
          <w:sz w:val="24"/>
          <w:szCs w:val="24"/>
        </w:rPr>
      </w:pPr>
      <w:r w:rsidRPr="001B481F">
        <w:rPr>
          <w:sz w:val="24"/>
          <w:szCs w:val="24"/>
        </w:rPr>
        <w:t>от</w:t>
      </w:r>
      <w:r w:rsidR="000A7AD3" w:rsidRPr="000A7AD3">
        <w:rPr>
          <w:sz w:val="24"/>
          <w:szCs w:val="24"/>
        </w:rPr>
        <w:t xml:space="preserve"> 19 </w:t>
      </w:r>
      <w:r w:rsidR="000A7AD3">
        <w:rPr>
          <w:sz w:val="24"/>
          <w:szCs w:val="24"/>
        </w:rPr>
        <w:t>февраля</w:t>
      </w:r>
      <w:r w:rsidRPr="001B481F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1B481F">
        <w:rPr>
          <w:sz w:val="24"/>
          <w:szCs w:val="24"/>
        </w:rPr>
        <w:t xml:space="preserve"> г. № </w:t>
      </w:r>
      <w:r w:rsidR="000A7AD3">
        <w:rPr>
          <w:sz w:val="24"/>
          <w:szCs w:val="24"/>
        </w:rPr>
        <w:t>07</w:t>
      </w:r>
    </w:p>
    <w:p w:rsidR="00A22F7C" w:rsidRPr="00A90873" w:rsidRDefault="00A22F7C" w:rsidP="00376809">
      <w:pPr>
        <w:rPr>
          <w:sz w:val="24"/>
          <w:szCs w:val="24"/>
        </w:rPr>
      </w:pPr>
    </w:p>
    <w:p w:rsidR="00A22F7C" w:rsidRPr="00A90873" w:rsidRDefault="00A22F7C" w:rsidP="00376809">
      <w:pPr>
        <w:pStyle w:val="ConsPlusNormal"/>
        <w:spacing w:line="276" w:lineRule="auto"/>
        <w:jc w:val="both"/>
        <w:rPr>
          <w:rFonts w:cs="Times New Roman"/>
        </w:rPr>
      </w:pPr>
    </w:p>
    <w:p w:rsidR="00A22F7C" w:rsidRPr="00A90873" w:rsidRDefault="00A22F7C" w:rsidP="00376809">
      <w:pPr>
        <w:pStyle w:val="ConsPlusNormal"/>
        <w:spacing w:line="276" w:lineRule="auto"/>
        <w:jc w:val="both"/>
        <w:rPr>
          <w:rFonts w:cs="Times New Roman"/>
        </w:rPr>
      </w:pPr>
    </w:p>
    <w:p w:rsidR="00A22F7C" w:rsidRPr="00376809" w:rsidRDefault="00A22F7C" w:rsidP="000A7AD3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  <w:r w:rsidRPr="00376809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</w:t>
      </w:r>
      <w:r w:rsidR="005D09D8">
        <w:rPr>
          <w:rFonts w:ascii="Times New Roman" w:hAnsi="Times New Roman" w:cs="Times New Roman"/>
          <w:sz w:val="24"/>
          <w:szCs w:val="24"/>
        </w:rPr>
        <w:t>администрацией МО СП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A22F7C" w:rsidRPr="00376809" w:rsidRDefault="00A22F7C" w:rsidP="0037680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1. Настоящим устанавливаются правила определения требований к закупаемым </w:t>
      </w:r>
      <w:r w:rsidR="0020425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37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20425B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2. 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Pr="00376809">
        <w:rPr>
          <w:rFonts w:ascii="Times New Roman" w:hAnsi="Times New Roman" w:cs="Times New Roman"/>
          <w:sz w:val="24"/>
          <w:szCs w:val="24"/>
        </w:rPr>
        <w:t xml:space="preserve"> </w:t>
      </w:r>
      <w:r w:rsidR="005D09D8">
        <w:rPr>
          <w:rFonts w:ascii="Times New Roman" w:hAnsi="Times New Roman" w:cs="Times New Roman"/>
          <w:sz w:val="24"/>
          <w:szCs w:val="24"/>
        </w:rPr>
        <w:t xml:space="preserve">«Элэсун» </w:t>
      </w:r>
      <w:r w:rsidRPr="00376809">
        <w:rPr>
          <w:rFonts w:ascii="Times New Roman" w:hAnsi="Times New Roman" w:cs="Times New Roman"/>
          <w:sz w:val="24"/>
          <w:szCs w:val="24"/>
        </w:rPr>
        <w:t>утвержда</w:t>
      </w:r>
      <w:r w:rsidR="005D09D8">
        <w:rPr>
          <w:rFonts w:ascii="Times New Roman" w:hAnsi="Times New Roman" w:cs="Times New Roman"/>
          <w:sz w:val="24"/>
          <w:szCs w:val="24"/>
        </w:rPr>
        <w:t>е</w:t>
      </w:r>
      <w:r w:rsidRPr="00376809">
        <w:rPr>
          <w:rFonts w:ascii="Times New Roman" w:hAnsi="Times New Roman" w:cs="Times New Roman"/>
          <w:sz w:val="24"/>
          <w:szCs w:val="24"/>
        </w:rPr>
        <w:t xml:space="preserve">т </w:t>
      </w:r>
      <w:r w:rsidR="005D09D8"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в форме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Ведомственный перечень разрабатывается в форме правового акта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5D09D8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>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A22F7C" w:rsidRPr="00376809" w:rsidRDefault="005D09D8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2F7C" w:rsidRPr="00376809">
        <w:rPr>
          <w:rFonts w:ascii="Times New Roman" w:hAnsi="Times New Roman" w:cs="Times New Roman"/>
          <w:sz w:val="24"/>
          <w:szCs w:val="24"/>
        </w:rPr>
        <w:t xml:space="preserve"> </w:t>
      </w:r>
      <w:r w:rsidR="00A22F7C">
        <w:rPr>
          <w:rFonts w:ascii="Times New Roman" w:hAnsi="Times New Roman" w:cs="Times New Roman"/>
          <w:sz w:val="24"/>
          <w:szCs w:val="24"/>
        </w:rPr>
        <w:t>МО СП</w:t>
      </w:r>
      <w:r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="00A22F7C" w:rsidRPr="00376809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1"/>
      <w:bookmarkEnd w:id="7"/>
      <w:r w:rsidRPr="00376809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 w:rsidR="005D09D8">
        <w:rPr>
          <w:rFonts w:ascii="Times New Roman" w:hAnsi="Times New Roman" w:cs="Times New Roman"/>
          <w:sz w:val="24"/>
          <w:szCs w:val="24"/>
        </w:rPr>
        <w:t>администрации</w:t>
      </w:r>
      <w:r w:rsidRPr="003768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«Курумканский район» и  подведомственных ему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органа местного самоуправления и подведомственных ему казенных и бюджетных учреждений на приобретение товаров, работ, услуг за отчетный финансовый год;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lastRenderedPageBreak/>
        <w:t xml:space="preserve">б) доля контрактов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7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5D09D8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768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«Курумканский район» и подведомственных ему казенных и бюджетных учреждений на приобретение товаров, работ, услуг, заключенных в отчетном финансовом году.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4.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5D09D8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5D09D8">
        <w:rPr>
          <w:rFonts w:ascii="Times New Roman" w:hAnsi="Times New Roman" w:cs="Times New Roman"/>
          <w:sz w:val="24"/>
          <w:szCs w:val="24"/>
        </w:rPr>
        <w:t>администрацией МО СП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 и бюджетными учреждениями закупок.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5. В целях формирования ведомственного перечня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5D09D8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6.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7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5D09D8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а) с учетом категорий и (или) групп должностей работников </w:t>
      </w:r>
      <w:r w:rsidR="005D09D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5D09D8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7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5D09D8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>, в том числе подведомс</w:t>
      </w:r>
      <w:r>
        <w:rPr>
          <w:rFonts w:ascii="Times New Roman" w:hAnsi="Times New Roman" w:cs="Times New Roman"/>
          <w:sz w:val="24"/>
          <w:szCs w:val="24"/>
        </w:rPr>
        <w:t>твенных им казенных учреждений</w:t>
      </w:r>
      <w:r w:rsidRPr="00C84F37"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5D09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7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5D09D8">
        <w:rPr>
          <w:rFonts w:ascii="Times New Roman" w:hAnsi="Times New Roman" w:cs="Times New Roman"/>
          <w:sz w:val="24"/>
          <w:szCs w:val="24"/>
        </w:rPr>
        <w:t xml:space="preserve"> «Элэсун»</w:t>
      </w:r>
      <w:r w:rsidRPr="00376809">
        <w:rPr>
          <w:rFonts w:ascii="Times New Roman" w:hAnsi="Times New Roman" w:cs="Times New Roman"/>
          <w:sz w:val="24"/>
          <w:szCs w:val="24"/>
        </w:rPr>
        <w:t>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lastRenderedPageBreak/>
        <w:t xml:space="preserve">9. Предельные цены товаров, работ, услуг устанавливаются </w:t>
      </w:r>
      <w:r w:rsidR="005D09D8">
        <w:rPr>
          <w:rFonts w:ascii="Times New Roman" w:hAnsi="Times New Roman" w:cs="Times New Roman"/>
          <w:sz w:val="24"/>
          <w:szCs w:val="24"/>
        </w:rPr>
        <w:t>администрацией МО СП «Элэсун»</w:t>
      </w:r>
      <w:r w:rsidRPr="00376809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A22F7C" w:rsidRPr="00376809" w:rsidRDefault="00A22F7C" w:rsidP="003768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10. Сформированный ведомственный перечень подлежит обязательному пересмотру не реже одного раза в год.</w:t>
      </w:r>
    </w:p>
    <w:p w:rsidR="00A22F7C" w:rsidRPr="00376809" w:rsidRDefault="00A22F7C" w:rsidP="0037680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rPr>
          <w:sz w:val="24"/>
          <w:szCs w:val="24"/>
        </w:rPr>
      </w:pPr>
      <w:r w:rsidRPr="00376809">
        <w:rPr>
          <w:sz w:val="24"/>
          <w:szCs w:val="24"/>
        </w:rPr>
        <w:br w:type="page"/>
      </w:r>
    </w:p>
    <w:p w:rsidR="00A22F7C" w:rsidRPr="00376809" w:rsidRDefault="00A22F7C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22F7C" w:rsidRPr="00376809" w:rsidSect="001B481F">
          <w:headerReference w:type="default" r:id="rId9"/>
          <w:footerReference w:type="default" r:id="rId10"/>
          <w:pgSz w:w="11906" w:h="16838"/>
          <w:pgMar w:top="567" w:right="566" w:bottom="851" w:left="1134" w:header="709" w:footer="709" w:gutter="0"/>
          <w:cols w:space="708"/>
          <w:titlePg/>
          <w:docGrid w:linePitch="360"/>
        </w:sectPr>
      </w:pPr>
    </w:p>
    <w:p w:rsidR="00A22F7C" w:rsidRPr="00376809" w:rsidRDefault="00A22F7C" w:rsidP="003768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22F7C" w:rsidRPr="00376809" w:rsidRDefault="00A22F7C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43404E" w:rsidRDefault="00A22F7C" w:rsidP="004340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требований к закупаемым </w:t>
      </w:r>
      <w:r w:rsidR="0043404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</w:p>
    <w:p w:rsidR="00A22F7C" w:rsidRPr="00376809" w:rsidRDefault="00A22F7C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</w:t>
      </w:r>
      <w:r w:rsidRPr="00376809">
        <w:rPr>
          <w:rFonts w:ascii="Times New Roman" w:hAnsi="Times New Roman" w:cs="Times New Roman"/>
          <w:sz w:val="24"/>
          <w:szCs w:val="24"/>
        </w:rPr>
        <w:t xml:space="preserve"> </w:t>
      </w:r>
      <w:r w:rsidR="0043404E">
        <w:rPr>
          <w:rFonts w:ascii="Times New Roman" w:hAnsi="Times New Roman" w:cs="Times New Roman"/>
          <w:sz w:val="24"/>
          <w:szCs w:val="24"/>
        </w:rPr>
        <w:t xml:space="preserve">«Элэсун» </w:t>
      </w:r>
      <w:r w:rsidRPr="00376809">
        <w:rPr>
          <w:rFonts w:ascii="Times New Roman" w:hAnsi="Times New Roman" w:cs="Times New Roman"/>
          <w:sz w:val="24"/>
          <w:szCs w:val="24"/>
        </w:rPr>
        <w:t>и подведомственных им казенными</w:t>
      </w:r>
    </w:p>
    <w:p w:rsidR="00A22F7C" w:rsidRPr="00376809" w:rsidRDefault="00A22F7C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и бюджетными учреждениями отдельным</w:t>
      </w:r>
    </w:p>
    <w:p w:rsidR="00A22F7C" w:rsidRPr="00376809" w:rsidRDefault="00A22F7C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видам товаров, работ, услуг</w:t>
      </w:r>
    </w:p>
    <w:p w:rsidR="00A22F7C" w:rsidRPr="00376809" w:rsidRDefault="00A22F7C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(в том числе предельных цен</w:t>
      </w:r>
    </w:p>
    <w:p w:rsidR="00A22F7C" w:rsidRPr="00376809" w:rsidRDefault="00A22F7C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A22F7C" w:rsidRPr="00376809" w:rsidRDefault="00A22F7C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(форма)</w:t>
      </w:r>
    </w:p>
    <w:p w:rsidR="00A22F7C" w:rsidRPr="00376809" w:rsidRDefault="00A22F7C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ПЕРЕЧЕНЬ</w:t>
      </w:r>
    </w:p>
    <w:p w:rsidR="00A22F7C" w:rsidRPr="00376809" w:rsidRDefault="00A22F7C" w:rsidP="0037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A22F7C" w:rsidRPr="00376809" w:rsidRDefault="00A22F7C" w:rsidP="0037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A22F7C" w:rsidRPr="00376809" w:rsidRDefault="00A22F7C" w:rsidP="0037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tbl>
      <w:tblPr>
        <w:tblW w:w="1564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"/>
        <w:gridCol w:w="228"/>
        <w:gridCol w:w="606"/>
        <w:gridCol w:w="229"/>
        <w:gridCol w:w="1355"/>
        <w:gridCol w:w="229"/>
        <w:gridCol w:w="573"/>
        <w:gridCol w:w="229"/>
        <w:gridCol w:w="696"/>
        <w:gridCol w:w="705"/>
        <w:gridCol w:w="237"/>
        <w:gridCol w:w="1039"/>
        <w:gridCol w:w="54"/>
        <w:gridCol w:w="1140"/>
        <w:gridCol w:w="955"/>
        <w:gridCol w:w="544"/>
        <w:gridCol w:w="1276"/>
        <w:gridCol w:w="12"/>
        <w:gridCol w:w="3018"/>
        <w:gridCol w:w="2043"/>
      </w:tblGrid>
      <w:tr w:rsidR="00A22F7C" w:rsidRPr="00376809" w:rsidTr="00834B9E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3768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  <w:r w:rsidR="0043404E">
              <w:rPr>
                <w:rFonts w:ascii="Times New Roman" w:hAnsi="Times New Roman" w:cs="Times New Roman"/>
                <w:sz w:val="24"/>
                <w:szCs w:val="24"/>
              </w:rPr>
              <w:t xml:space="preserve"> «Элэсун»</w:t>
            </w:r>
          </w:p>
        </w:tc>
        <w:tc>
          <w:tcPr>
            <w:tcW w:w="7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4E">
              <w:rPr>
                <w:rFonts w:ascii="Times New Roman" w:hAnsi="Times New Roman" w:cs="Times New Roman"/>
                <w:sz w:val="24"/>
                <w:szCs w:val="24"/>
              </w:rPr>
              <w:t>«Элэсун»</w:t>
            </w:r>
          </w:p>
        </w:tc>
      </w:tr>
      <w:tr w:rsidR="00A22F7C" w:rsidRPr="00376809" w:rsidTr="00834B9E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3768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  <w:r w:rsidR="0043404E">
              <w:rPr>
                <w:rFonts w:ascii="Times New Roman" w:hAnsi="Times New Roman" w:cs="Times New Roman"/>
                <w:sz w:val="24"/>
                <w:szCs w:val="24"/>
              </w:rPr>
              <w:t xml:space="preserve"> «Элэсун»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hyperlink w:anchor="Par153" w:history="1">
              <w:r w:rsidRPr="003768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22F7C" w:rsidRPr="00376809">
        <w:tc>
          <w:tcPr>
            <w:tcW w:w="156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4340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 w:rsidRPr="0037680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приложением № 2</w:t>
            </w: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4340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  <w:r w:rsidR="0043404E">
              <w:rPr>
                <w:rFonts w:ascii="Times New Roman" w:hAnsi="Times New Roman" w:cs="Times New Roman"/>
                <w:sz w:val="24"/>
                <w:szCs w:val="24"/>
              </w:rPr>
              <w:t xml:space="preserve"> «Элэсун» </w:t>
            </w: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A22F7C" w:rsidRPr="0037680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376809">
        <w:tc>
          <w:tcPr>
            <w:tcW w:w="156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4340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4340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  <w:r w:rsidR="0043404E">
              <w:rPr>
                <w:rFonts w:ascii="Times New Roman" w:hAnsi="Times New Roman" w:cs="Times New Roman"/>
                <w:sz w:val="24"/>
                <w:szCs w:val="24"/>
              </w:rPr>
              <w:t xml:space="preserve"> «Элэсун»</w:t>
            </w:r>
          </w:p>
        </w:tc>
      </w:tr>
      <w:tr w:rsidR="00A22F7C" w:rsidRPr="0037680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22F7C" w:rsidRPr="0037680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22F7C" w:rsidRPr="0037680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7C" w:rsidRPr="00376809" w:rsidRDefault="00A22F7C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22F7C" w:rsidRPr="00376809" w:rsidRDefault="00A22F7C" w:rsidP="00376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22F7C" w:rsidRPr="00376809" w:rsidRDefault="00A22F7C" w:rsidP="0037680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376809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1F1E88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Default="00A22F7C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</w:p>
    <w:p w:rsidR="00A22F7C" w:rsidRPr="001F1E88" w:rsidRDefault="00A22F7C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22F7C" w:rsidRPr="001F1E88" w:rsidRDefault="00A22F7C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A22F7C" w:rsidRPr="001F1E88" w:rsidRDefault="00A22F7C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 w:rsidR="0043404E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1F1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7C" w:rsidRPr="001F1E88" w:rsidRDefault="00A22F7C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</w:t>
      </w:r>
      <w:r w:rsidR="0043404E">
        <w:rPr>
          <w:rFonts w:ascii="Times New Roman" w:hAnsi="Times New Roman" w:cs="Times New Roman"/>
          <w:sz w:val="24"/>
          <w:szCs w:val="24"/>
        </w:rPr>
        <w:t xml:space="preserve"> «Элэсун» </w:t>
      </w:r>
      <w:r w:rsidRPr="001F1E88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казенными и бюджетными учреждениями отдельным</w:t>
      </w:r>
    </w:p>
    <w:p w:rsidR="00A22F7C" w:rsidRPr="001F1E88" w:rsidRDefault="00A22F7C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видам товаров, работ, услуг</w:t>
      </w:r>
    </w:p>
    <w:p w:rsidR="00A22F7C" w:rsidRPr="001F1E88" w:rsidRDefault="00A22F7C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(в том числе предельных цен</w:t>
      </w:r>
    </w:p>
    <w:p w:rsidR="00A22F7C" w:rsidRPr="001F1E88" w:rsidRDefault="00A22F7C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A22F7C" w:rsidRPr="001F1E88" w:rsidRDefault="00A22F7C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F7C" w:rsidRPr="001F1E88" w:rsidRDefault="00A22F7C" w:rsidP="0037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73"/>
      <w:bookmarkEnd w:id="8"/>
      <w:r w:rsidRPr="001F1E88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A22F7C" w:rsidRPr="001F1E88" w:rsidRDefault="00A22F7C" w:rsidP="0037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1E88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22F7C" w:rsidRPr="001F1E88" w:rsidRDefault="00A22F7C" w:rsidP="0037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"/>
        <w:gridCol w:w="709"/>
        <w:gridCol w:w="709"/>
        <w:gridCol w:w="2267"/>
        <w:gridCol w:w="2692"/>
        <w:gridCol w:w="992"/>
        <w:gridCol w:w="969"/>
        <w:gridCol w:w="2008"/>
        <w:gridCol w:w="1961"/>
        <w:gridCol w:w="1439"/>
        <w:gridCol w:w="1701"/>
      </w:tblGrid>
      <w:tr w:rsidR="00A22F7C" w:rsidRPr="001F1E88" w:rsidTr="0043404E">
        <w:tc>
          <w:tcPr>
            <w:tcW w:w="715" w:type="dxa"/>
            <w:gridSpan w:val="2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9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1F1E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2267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762" w:type="dxa"/>
            <w:gridSpan w:val="7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22F7C" w:rsidRPr="001F1E88" w:rsidTr="0043404E">
        <w:tc>
          <w:tcPr>
            <w:tcW w:w="715" w:type="dxa"/>
            <w:gridSpan w:val="2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61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09" w:type="dxa"/>
            <w:gridSpan w:val="4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A22F7C" w:rsidRPr="001F1E88" w:rsidTr="0043404E">
        <w:trPr>
          <w:trHeight w:val="276"/>
        </w:trPr>
        <w:tc>
          <w:tcPr>
            <w:tcW w:w="715" w:type="dxa"/>
            <w:gridSpan w:val="2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1F1E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9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09" w:type="dxa"/>
            <w:gridSpan w:val="4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"руководители"</w:t>
            </w:r>
          </w:p>
        </w:tc>
        <w:tc>
          <w:tcPr>
            <w:tcW w:w="1439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"специалисты"</w:t>
            </w:r>
          </w:p>
        </w:tc>
        <w:tc>
          <w:tcPr>
            <w:tcW w:w="1701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"обеспечивающие специалисты"</w:t>
            </w:r>
          </w:p>
        </w:tc>
      </w:tr>
      <w:tr w:rsidR="00A22F7C" w:rsidRPr="001F1E88" w:rsidTr="0043404E">
        <w:tc>
          <w:tcPr>
            <w:tcW w:w="715" w:type="dxa"/>
            <w:gridSpan w:val="2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замещающие должности, относящиеся к высшей группе должностей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«руководители»</w:t>
            </w:r>
            <w:r w:rsidRPr="001F1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служащие, замещающие должности, относящиеся к главной группе должностей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«руководители»</w:t>
            </w:r>
          </w:p>
        </w:tc>
        <w:tc>
          <w:tcPr>
            <w:tcW w:w="1439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rPr>
          <w:trHeight w:val="3432"/>
        </w:trPr>
        <w:tc>
          <w:tcPr>
            <w:tcW w:w="715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данных: запоминающие устройства, устройства ввода, устройства вывода.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и т.д.)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 для радиосвязи, радиовещания и телевидения.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телефоны мобильные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</w:tcPr>
          <w:p w:rsidR="00A22F7C" w:rsidRPr="001F1E88" w:rsidRDefault="00A22F7C" w:rsidP="00664022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69" w:type="dxa"/>
          </w:tcPr>
          <w:p w:rsidR="00A22F7C" w:rsidRPr="001F1E88" w:rsidRDefault="00A22F7C" w:rsidP="00664022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008" w:type="dxa"/>
          </w:tcPr>
          <w:p w:rsidR="00A22F7C" w:rsidRPr="001F1E88" w:rsidRDefault="00A22F7C" w:rsidP="000F6983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</w:p>
        </w:tc>
        <w:tc>
          <w:tcPr>
            <w:tcW w:w="1961" w:type="dxa"/>
          </w:tcPr>
          <w:p w:rsidR="00A22F7C" w:rsidRPr="001F1E88" w:rsidRDefault="00A22F7C" w:rsidP="000F6983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39" w:type="dxa"/>
          </w:tcPr>
          <w:p w:rsidR="00A22F7C" w:rsidRPr="001F1E88" w:rsidRDefault="00A22F7C" w:rsidP="00664022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664022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2267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692" w:type="dxa"/>
            <w:vMerge w:val="restart"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22F7C" w:rsidRPr="001F1E88" w:rsidRDefault="00A22F7C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008" w:type="dxa"/>
          </w:tcPr>
          <w:p w:rsidR="00A22F7C" w:rsidRPr="001F1E88" w:rsidRDefault="00A22F7C" w:rsidP="000F6983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34.10.41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c>
          <w:tcPr>
            <w:tcW w:w="715" w:type="dxa"/>
            <w:gridSpan w:val="2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A22F7C" w:rsidRPr="001F1E88" w:rsidTr="0043404E">
        <w:trPr>
          <w:gridBefore w:val="1"/>
          <w:wBefore w:w="6" w:type="dxa"/>
        </w:trPr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"ценных" пород (твердолиственных и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тропических);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пород: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 - массив древесины "ценных" пород (твердолиственных и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тропических);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мягколиственных пород: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береза, лиственница, сосна, ель</w:t>
            </w: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возможное значение - древесина хвойных и мягколиственных пород: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береза,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</w:tr>
      <w:tr w:rsidR="00A22F7C" w:rsidRPr="001F1E88" w:rsidTr="0043404E">
        <w:trPr>
          <w:gridBefore w:val="1"/>
          <w:wBefore w:w="6" w:type="dxa"/>
        </w:trPr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A22F7C" w:rsidRPr="001F1E88" w:rsidTr="0043404E">
        <w:trPr>
          <w:gridBefore w:val="1"/>
          <w:wBefore w:w="6" w:type="dxa"/>
        </w:trPr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 xml:space="preserve">Мебель металлическая для офисов, административных помещений, учебных заведений, </w:t>
            </w: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и т.п.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(металл)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C" w:rsidRPr="001F1E88" w:rsidTr="0043404E">
        <w:trPr>
          <w:gridBefore w:val="1"/>
          <w:wBefore w:w="6" w:type="dxa"/>
        </w:trPr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2267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2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22F7C" w:rsidRPr="001F1E88" w:rsidRDefault="00A22F7C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(твердо-лиственных и тропических);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</w:tc>
        <w:tc>
          <w:tcPr>
            <w:tcW w:w="196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(твердо-лиственных и тропических);</w:t>
            </w:r>
          </w:p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8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39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7C" w:rsidRPr="001F1E88" w:rsidRDefault="00A22F7C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7C" w:rsidRPr="001F1E88" w:rsidRDefault="00A22F7C" w:rsidP="003768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2F7C" w:rsidRPr="001F1E88" w:rsidRDefault="00A22F7C" w:rsidP="00EC2AE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22F7C" w:rsidRPr="001F1E88" w:rsidRDefault="00A22F7C" w:rsidP="00EC2AE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22F7C" w:rsidRDefault="00A22F7C" w:rsidP="00EC2AE9">
      <w:pPr>
        <w:pStyle w:val="ConsPlusNormal"/>
        <w:jc w:val="right"/>
        <w:rPr>
          <w:rFonts w:ascii="Times New Roman" w:hAnsi="Times New Roman" w:cs="Times New Roman"/>
        </w:rPr>
      </w:pPr>
    </w:p>
    <w:sectPr w:rsidR="00A22F7C" w:rsidSect="00376809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70" w:rsidRDefault="007D1B70" w:rsidP="00D6324F">
      <w:r>
        <w:separator/>
      </w:r>
    </w:p>
  </w:endnote>
  <w:endnote w:type="continuationSeparator" w:id="0">
    <w:p w:rsidR="007D1B70" w:rsidRDefault="007D1B70" w:rsidP="00D6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7C" w:rsidRDefault="00A22F7C">
    <w:pPr>
      <w:pStyle w:val="ab"/>
      <w:jc w:val="center"/>
    </w:pPr>
  </w:p>
  <w:p w:rsidR="00A22F7C" w:rsidRDefault="00A22F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70" w:rsidRDefault="007D1B70" w:rsidP="00D6324F">
      <w:r>
        <w:separator/>
      </w:r>
    </w:p>
  </w:footnote>
  <w:footnote w:type="continuationSeparator" w:id="0">
    <w:p w:rsidR="007D1B70" w:rsidRDefault="007D1B70" w:rsidP="00D63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7C" w:rsidRDefault="00C30633">
    <w:pPr>
      <w:pStyle w:val="a9"/>
      <w:jc w:val="center"/>
    </w:pPr>
    <w:fldSimple w:instr="PAGE   \* MERGEFORMAT">
      <w:r w:rsidR="00EE7D5C">
        <w:rPr>
          <w:noProof/>
        </w:rPr>
        <w:t>14</w:t>
      </w:r>
    </w:fldSimple>
  </w:p>
  <w:p w:rsidR="00A22F7C" w:rsidRDefault="00A22F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068"/>
    <w:multiLevelType w:val="hybridMultilevel"/>
    <w:tmpl w:val="CF96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1548A"/>
    <w:multiLevelType w:val="hybridMultilevel"/>
    <w:tmpl w:val="8EEA14BE"/>
    <w:lvl w:ilvl="0" w:tplc="3F9468E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DD25C0"/>
    <w:multiLevelType w:val="hybridMultilevel"/>
    <w:tmpl w:val="93106BDC"/>
    <w:lvl w:ilvl="0" w:tplc="418CE6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1607F"/>
    <w:multiLevelType w:val="hybridMultilevel"/>
    <w:tmpl w:val="70F01E20"/>
    <w:lvl w:ilvl="0" w:tplc="D3EEDE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600"/>
    <w:rsid w:val="00036577"/>
    <w:rsid w:val="00041743"/>
    <w:rsid w:val="00045662"/>
    <w:rsid w:val="00061A28"/>
    <w:rsid w:val="00065592"/>
    <w:rsid w:val="00067078"/>
    <w:rsid w:val="000670C7"/>
    <w:rsid w:val="00084A21"/>
    <w:rsid w:val="000A060D"/>
    <w:rsid w:val="000A1E25"/>
    <w:rsid w:val="000A7AD3"/>
    <w:rsid w:val="000B24A0"/>
    <w:rsid w:val="000C296E"/>
    <w:rsid w:val="000C42D1"/>
    <w:rsid w:val="000D3A57"/>
    <w:rsid w:val="000E0CA3"/>
    <w:rsid w:val="000F6983"/>
    <w:rsid w:val="001238C6"/>
    <w:rsid w:val="001832AC"/>
    <w:rsid w:val="00197FF7"/>
    <w:rsid w:val="001A38DB"/>
    <w:rsid w:val="001A5949"/>
    <w:rsid w:val="001A61B7"/>
    <w:rsid w:val="001B0578"/>
    <w:rsid w:val="001B481F"/>
    <w:rsid w:val="001D394E"/>
    <w:rsid w:val="001F1E88"/>
    <w:rsid w:val="001F696C"/>
    <w:rsid w:val="0020425B"/>
    <w:rsid w:val="0021229B"/>
    <w:rsid w:val="00241F39"/>
    <w:rsid w:val="00247F55"/>
    <w:rsid w:val="00256596"/>
    <w:rsid w:val="00262D6E"/>
    <w:rsid w:val="00270B08"/>
    <w:rsid w:val="00273574"/>
    <w:rsid w:val="00283E60"/>
    <w:rsid w:val="00286C8C"/>
    <w:rsid w:val="002A1E57"/>
    <w:rsid w:val="002D15F5"/>
    <w:rsid w:val="0030695B"/>
    <w:rsid w:val="00332972"/>
    <w:rsid w:val="00336A27"/>
    <w:rsid w:val="003448F7"/>
    <w:rsid w:val="00376809"/>
    <w:rsid w:val="00380457"/>
    <w:rsid w:val="00381CD8"/>
    <w:rsid w:val="00385867"/>
    <w:rsid w:val="003A221E"/>
    <w:rsid w:val="003B00F1"/>
    <w:rsid w:val="003F0FC5"/>
    <w:rsid w:val="004057B2"/>
    <w:rsid w:val="0041126D"/>
    <w:rsid w:val="004132E0"/>
    <w:rsid w:val="004154B5"/>
    <w:rsid w:val="0043404E"/>
    <w:rsid w:val="00435B87"/>
    <w:rsid w:val="00445710"/>
    <w:rsid w:val="00471D2C"/>
    <w:rsid w:val="00471FD0"/>
    <w:rsid w:val="004877F0"/>
    <w:rsid w:val="004E2C91"/>
    <w:rsid w:val="00507FA9"/>
    <w:rsid w:val="00522F7C"/>
    <w:rsid w:val="005367C0"/>
    <w:rsid w:val="005574C0"/>
    <w:rsid w:val="0058059A"/>
    <w:rsid w:val="005813A7"/>
    <w:rsid w:val="005B3396"/>
    <w:rsid w:val="005C198E"/>
    <w:rsid w:val="005D09D8"/>
    <w:rsid w:val="005E1FAC"/>
    <w:rsid w:val="005E297B"/>
    <w:rsid w:val="005E6A25"/>
    <w:rsid w:val="005E7BB4"/>
    <w:rsid w:val="00602126"/>
    <w:rsid w:val="0061580E"/>
    <w:rsid w:val="006215AB"/>
    <w:rsid w:val="00622F6B"/>
    <w:rsid w:val="0065454B"/>
    <w:rsid w:val="00657ACB"/>
    <w:rsid w:val="00660238"/>
    <w:rsid w:val="00664022"/>
    <w:rsid w:val="0069429B"/>
    <w:rsid w:val="00694FF2"/>
    <w:rsid w:val="006966F3"/>
    <w:rsid w:val="006B161F"/>
    <w:rsid w:val="006B23CE"/>
    <w:rsid w:val="006E39E7"/>
    <w:rsid w:val="00713536"/>
    <w:rsid w:val="00753D12"/>
    <w:rsid w:val="0077550C"/>
    <w:rsid w:val="007777BD"/>
    <w:rsid w:val="00777CA4"/>
    <w:rsid w:val="007A4332"/>
    <w:rsid w:val="007B385A"/>
    <w:rsid w:val="007B52F4"/>
    <w:rsid w:val="007B7067"/>
    <w:rsid w:val="007C0AAE"/>
    <w:rsid w:val="007D0B34"/>
    <w:rsid w:val="007D1B70"/>
    <w:rsid w:val="007D3149"/>
    <w:rsid w:val="007F1BEC"/>
    <w:rsid w:val="00834B9E"/>
    <w:rsid w:val="0083767B"/>
    <w:rsid w:val="008427AF"/>
    <w:rsid w:val="008575D4"/>
    <w:rsid w:val="0088698D"/>
    <w:rsid w:val="008A4EF0"/>
    <w:rsid w:val="008B2CC0"/>
    <w:rsid w:val="008C1995"/>
    <w:rsid w:val="008E538D"/>
    <w:rsid w:val="008E6FAE"/>
    <w:rsid w:val="008F086B"/>
    <w:rsid w:val="008F5C21"/>
    <w:rsid w:val="00936236"/>
    <w:rsid w:val="00941C60"/>
    <w:rsid w:val="0095543D"/>
    <w:rsid w:val="0095549B"/>
    <w:rsid w:val="0097133F"/>
    <w:rsid w:val="00971D9D"/>
    <w:rsid w:val="009A0BF9"/>
    <w:rsid w:val="009A49F9"/>
    <w:rsid w:val="009C124C"/>
    <w:rsid w:val="009C43CD"/>
    <w:rsid w:val="009C4EB0"/>
    <w:rsid w:val="009E0560"/>
    <w:rsid w:val="009E1986"/>
    <w:rsid w:val="009E3043"/>
    <w:rsid w:val="009E62FF"/>
    <w:rsid w:val="00A22943"/>
    <w:rsid w:val="00A22F7C"/>
    <w:rsid w:val="00A27824"/>
    <w:rsid w:val="00A46303"/>
    <w:rsid w:val="00A5498B"/>
    <w:rsid w:val="00A62D45"/>
    <w:rsid w:val="00A772F3"/>
    <w:rsid w:val="00A77344"/>
    <w:rsid w:val="00A90873"/>
    <w:rsid w:val="00AA4C97"/>
    <w:rsid w:val="00AB099E"/>
    <w:rsid w:val="00AC758F"/>
    <w:rsid w:val="00AD548E"/>
    <w:rsid w:val="00B32E49"/>
    <w:rsid w:val="00B437B5"/>
    <w:rsid w:val="00B50305"/>
    <w:rsid w:val="00B771C7"/>
    <w:rsid w:val="00B81631"/>
    <w:rsid w:val="00B86274"/>
    <w:rsid w:val="00B86BC1"/>
    <w:rsid w:val="00B923AD"/>
    <w:rsid w:val="00B92E30"/>
    <w:rsid w:val="00BA4E50"/>
    <w:rsid w:val="00BB3397"/>
    <w:rsid w:val="00BD4C68"/>
    <w:rsid w:val="00BD5E0B"/>
    <w:rsid w:val="00C134E4"/>
    <w:rsid w:val="00C15EC3"/>
    <w:rsid w:val="00C21A59"/>
    <w:rsid w:val="00C30633"/>
    <w:rsid w:val="00C33C22"/>
    <w:rsid w:val="00C4515B"/>
    <w:rsid w:val="00C53B35"/>
    <w:rsid w:val="00C550E1"/>
    <w:rsid w:val="00C72527"/>
    <w:rsid w:val="00C73A73"/>
    <w:rsid w:val="00C84F37"/>
    <w:rsid w:val="00CE1CCE"/>
    <w:rsid w:val="00CF07D9"/>
    <w:rsid w:val="00CF334C"/>
    <w:rsid w:val="00D00F42"/>
    <w:rsid w:val="00D04899"/>
    <w:rsid w:val="00D32AF2"/>
    <w:rsid w:val="00D32B04"/>
    <w:rsid w:val="00D33465"/>
    <w:rsid w:val="00D5769A"/>
    <w:rsid w:val="00D6324F"/>
    <w:rsid w:val="00DA2168"/>
    <w:rsid w:val="00DB124F"/>
    <w:rsid w:val="00DD0600"/>
    <w:rsid w:val="00DD23F3"/>
    <w:rsid w:val="00E217C4"/>
    <w:rsid w:val="00E424B3"/>
    <w:rsid w:val="00E71224"/>
    <w:rsid w:val="00E77679"/>
    <w:rsid w:val="00E92CEC"/>
    <w:rsid w:val="00EB3013"/>
    <w:rsid w:val="00EC1D64"/>
    <w:rsid w:val="00EC2AE9"/>
    <w:rsid w:val="00ED4E48"/>
    <w:rsid w:val="00EE7D5C"/>
    <w:rsid w:val="00F0189C"/>
    <w:rsid w:val="00F358FA"/>
    <w:rsid w:val="00F426E6"/>
    <w:rsid w:val="00F5319A"/>
    <w:rsid w:val="00F66318"/>
    <w:rsid w:val="00F7121B"/>
    <w:rsid w:val="00F80D36"/>
    <w:rsid w:val="00F81050"/>
    <w:rsid w:val="00FA774D"/>
    <w:rsid w:val="00FA7FF2"/>
    <w:rsid w:val="00FD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0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D0600"/>
    <w:pPr>
      <w:jc w:val="center"/>
    </w:pPr>
    <w:rPr>
      <w:spacing w:val="60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DD0600"/>
    <w:rPr>
      <w:rFonts w:ascii="Times New Roman" w:hAnsi="Times New Roman" w:cs="Times New Roman"/>
      <w:spacing w:val="6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D0600"/>
    <w:pPr>
      <w:ind w:left="720"/>
    </w:pPr>
  </w:style>
  <w:style w:type="paragraph" w:customStyle="1" w:styleId="ConsPlusNormal">
    <w:name w:val="ConsPlusNormal"/>
    <w:uiPriority w:val="99"/>
    <w:rsid w:val="00262D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262D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B16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B161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2AE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37680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76809"/>
    <w:rPr>
      <w:rFonts w:ascii="Calibri" w:eastAsia="Times New Roman" w:hAnsi="Calibri" w:cs="Calibri"/>
      <w:lang w:eastAsia="en-US"/>
    </w:rPr>
  </w:style>
  <w:style w:type="paragraph" w:styleId="ab">
    <w:name w:val="footer"/>
    <w:basedOn w:val="a"/>
    <w:link w:val="ac"/>
    <w:uiPriority w:val="99"/>
    <w:rsid w:val="0037680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76809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araghan@yandex.ru" TargetMode="External"/><Relationship Id="rId13" Type="http://schemas.openxmlformats.org/officeDocument/2006/relationships/hyperlink" Target="consultantplus://offline/ref=CFEE32ADD6B07A9F5831D29774FA4563D78F005B378C4FFE476066A8EAEEo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EE32ADD6B07A9F5831D29774FA4563D78F0458318A4FFE476066A8EAEEo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EE32ADD6B07A9F5831D29774FA4563D78F005B378C4FFE476066A8EAEEo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FEE32ADD6B07A9F5831D29774FA4563D78F0458318A4FFE476066A8EAEEo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D1A2-7846-4A37-9E07-88AEB40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14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2016-03-24T23:57:00Z</cp:lastPrinted>
  <dcterms:created xsi:type="dcterms:W3CDTF">2016-03-21T02:56:00Z</dcterms:created>
  <dcterms:modified xsi:type="dcterms:W3CDTF">2016-03-24T23:58:00Z</dcterms:modified>
</cp:coreProperties>
</file>